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822E" w14:textId="20CED9DB" w:rsidR="00686644" w:rsidRPr="00726258" w:rsidRDefault="00EF7E04" w:rsidP="00726258">
      <w:pPr>
        <w:rPr>
          <w:rFonts w:ascii="Calibri" w:hAnsi="Calibri" w:cs="Calibri"/>
          <w:b/>
          <w:bCs/>
          <w:i/>
          <w:iCs/>
          <w:sz w:val="48"/>
          <w:szCs w:val="48"/>
        </w:rPr>
      </w:pPr>
      <w:r w:rsidRPr="00726258">
        <w:rPr>
          <w:rFonts w:ascii="Calibri" w:hAnsi="Calibri" w:cs="Calibri"/>
          <w:b/>
          <w:bCs/>
          <w:i/>
          <w:iCs/>
          <w:sz w:val="48"/>
          <w:szCs w:val="48"/>
        </w:rPr>
        <w:t>Adviesraad</w:t>
      </w:r>
      <w:r w:rsidR="00574F5E" w:rsidRPr="00726258">
        <w:rPr>
          <w:rFonts w:ascii="Calibri" w:hAnsi="Calibri" w:cs="Calibri"/>
          <w:b/>
          <w:bCs/>
          <w:i/>
          <w:iCs/>
          <w:sz w:val="48"/>
          <w:szCs w:val="48"/>
        </w:rPr>
        <w:tab/>
      </w:r>
      <w:r w:rsidR="00574F5E" w:rsidRPr="00726258">
        <w:rPr>
          <w:rFonts w:ascii="Calibri" w:hAnsi="Calibri" w:cs="Calibri"/>
          <w:b/>
          <w:bCs/>
          <w:i/>
          <w:iCs/>
          <w:sz w:val="48"/>
          <w:szCs w:val="48"/>
        </w:rPr>
        <w:tab/>
      </w:r>
      <w:r w:rsidR="00574F5E" w:rsidRPr="00726258">
        <w:rPr>
          <w:rFonts w:ascii="Calibri" w:hAnsi="Calibri" w:cs="Calibri"/>
          <w:b/>
          <w:bCs/>
          <w:i/>
          <w:iCs/>
          <w:sz w:val="48"/>
          <w:szCs w:val="48"/>
        </w:rPr>
        <w:tab/>
      </w:r>
      <w:r w:rsidR="00574F5E" w:rsidRPr="00726258">
        <w:rPr>
          <w:rFonts w:ascii="Calibri" w:hAnsi="Calibri" w:cs="Calibri"/>
          <w:b/>
          <w:bCs/>
          <w:i/>
          <w:iCs/>
          <w:sz w:val="48"/>
          <w:szCs w:val="48"/>
        </w:rPr>
        <w:tab/>
      </w:r>
      <w:r w:rsidR="00574F5E" w:rsidRPr="00726258">
        <w:rPr>
          <w:rFonts w:ascii="Calibri" w:hAnsi="Calibri" w:cs="Calibri"/>
          <w:b/>
          <w:bCs/>
          <w:i/>
          <w:iCs/>
          <w:sz w:val="48"/>
          <w:szCs w:val="48"/>
        </w:rPr>
        <w:tab/>
      </w:r>
      <w:proofErr w:type="spellStart"/>
      <w:r w:rsidR="00574F5E" w:rsidRPr="00726258">
        <w:rPr>
          <w:rFonts w:ascii="Calibri" w:hAnsi="Calibri" w:cs="Calibri"/>
          <w:b/>
          <w:bCs/>
          <w:i/>
          <w:iCs/>
          <w:sz w:val="48"/>
          <w:szCs w:val="48"/>
        </w:rPr>
        <w:t>Adviesraad</w:t>
      </w:r>
      <w:proofErr w:type="spellEnd"/>
    </w:p>
    <w:p w14:paraId="4C5EB55F" w14:textId="7A9EF851" w:rsidR="00574F5E" w:rsidRPr="00726258" w:rsidRDefault="00AC54DB" w:rsidP="00726258">
      <w:pPr>
        <w:rPr>
          <w:rFonts w:ascii="Calibri" w:hAnsi="Calibri" w:cs="Calibri"/>
          <w:b/>
          <w:bCs/>
          <w:i/>
          <w:iCs/>
          <w:sz w:val="48"/>
          <w:szCs w:val="48"/>
        </w:rPr>
      </w:pPr>
      <w:r w:rsidRPr="00726258">
        <w:rPr>
          <w:rFonts w:ascii="Calibri" w:hAnsi="Calibri" w:cs="Calibri"/>
          <w:b/>
          <w:bCs/>
          <w:i/>
          <w:iCs/>
          <w:sz w:val="48"/>
          <w:szCs w:val="48"/>
        </w:rPr>
        <w:t>Maatschappelijk</w:t>
      </w:r>
      <w:r w:rsidR="00574F5E" w:rsidRPr="00726258">
        <w:rPr>
          <w:rFonts w:ascii="Calibri" w:hAnsi="Calibri" w:cs="Calibri"/>
          <w:b/>
          <w:bCs/>
          <w:i/>
          <w:iCs/>
          <w:sz w:val="48"/>
          <w:szCs w:val="48"/>
        </w:rPr>
        <w:tab/>
      </w:r>
      <w:r w:rsidR="00574F5E" w:rsidRPr="00726258">
        <w:rPr>
          <w:rFonts w:ascii="Calibri" w:hAnsi="Calibri" w:cs="Calibri"/>
          <w:b/>
          <w:bCs/>
          <w:i/>
          <w:iCs/>
          <w:sz w:val="48"/>
          <w:szCs w:val="48"/>
        </w:rPr>
        <w:tab/>
      </w:r>
      <w:r w:rsidR="00574F5E" w:rsidRPr="00726258">
        <w:rPr>
          <w:rFonts w:ascii="Calibri" w:hAnsi="Calibri" w:cs="Calibri"/>
          <w:b/>
          <w:bCs/>
          <w:i/>
          <w:iCs/>
          <w:sz w:val="48"/>
          <w:szCs w:val="48"/>
        </w:rPr>
        <w:tab/>
      </w:r>
      <w:r w:rsidR="00574F5E" w:rsidRPr="00726258">
        <w:rPr>
          <w:rFonts w:ascii="Calibri" w:hAnsi="Calibri" w:cs="Calibri"/>
          <w:b/>
          <w:bCs/>
          <w:i/>
          <w:iCs/>
          <w:sz w:val="48"/>
          <w:szCs w:val="48"/>
        </w:rPr>
        <w:tab/>
        <w:t xml:space="preserve">Werk, </w:t>
      </w:r>
      <w:r w:rsidR="00DE74CD" w:rsidRPr="00726258">
        <w:rPr>
          <w:rFonts w:ascii="Calibri" w:hAnsi="Calibri" w:cs="Calibri"/>
          <w:b/>
          <w:bCs/>
          <w:i/>
          <w:iCs/>
          <w:sz w:val="48"/>
          <w:szCs w:val="48"/>
        </w:rPr>
        <w:t>I</w:t>
      </w:r>
      <w:r w:rsidR="00574F5E" w:rsidRPr="00726258">
        <w:rPr>
          <w:rFonts w:ascii="Calibri" w:hAnsi="Calibri" w:cs="Calibri"/>
          <w:b/>
          <w:bCs/>
          <w:i/>
          <w:iCs/>
          <w:sz w:val="48"/>
          <w:szCs w:val="48"/>
        </w:rPr>
        <w:t>nkomen</w:t>
      </w:r>
    </w:p>
    <w:p w14:paraId="4ACA0A96" w14:textId="08D2B30E" w:rsidR="00AC54DB" w:rsidRPr="00EF7E04" w:rsidRDefault="00574F5E" w:rsidP="00726258">
      <w:pPr>
        <w:rPr>
          <w:rFonts w:ascii="Calibri" w:hAnsi="Calibri" w:cs="Calibri"/>
          <w:b/>
          <w:bCs/>
          <w:i/>
          <w:iCs/>
          <w:sz w:val="48"/>
          <w:szCs w:val="48"/>
        </w:rPr>
      </w:pPr>
      <w:r w:rsidRPr="00726258">
        <w:rPr>
          <w:rFonts w:ascii="Calibri" w:hAnsi="Calibri" w:cs="Calibri"/>
          <w:b/>
          <w:bCs/>
          <w:i/>
          <w:iCs/>
          <w:sz w:val="48"/>
          <w:szCs w:val="48"/>
        </w:rPr>
        <w:t>W</w:t>
      </w:r>
      <w:r w:rsidR="00AC54DB" w:rsidRPr="00726258">
        <w:rPr>
          <w:rFonts w:ascii="Calibri" w:hAnsi="Calibri" w:cs="Calibri"/>
          <w:b/>
          <w:bCs/>
          <w:i/>
          <w:iCs/>
          <w:sz w:val="48"/>
          <w:szCs w:val="48"/>
        </w:rPr>
        <w:t>elzijn</w:t>
      </w:r>
      <w:r w:rsidRPr="00726258">
        <w:rPr>
          <w:rFonts w:ascii="Calibri" w:hAnsi="Calibri" w:cs="Calibri"/>
          <w:b/>
          <w:bCs/>
          <w:i/>
          <w:iCs/>
          <w:sz w:val="48"/>
          <w:szCs w:val="48"/>
        </w:rPr>
        <w:tab/>
      </w:r>
      <w:r w:rsidRPr="00726258">
        <w:rPr>
          <w:rFonts w:ascii="Calibri" w:hAnsi="Calibri" w:cs="Calibri"/>
          <w:b/>
          <w:bCs/>
          <w:i/>
          <w:iCs/>
          <w:sz w:val="48"/>
          <w:szCs w:val="48"/>
        </w:rPr>
        <w:tab/>
      </w:r>
      <w:r w:rsidRPr="00726258">
        <w:rPr>
          <w:rFonts w:ascii="Calibri" w:hAnsi="Calibri" w:cs="Calibri"/>
          <w:b/>
          <w:bCs/>
          <w:i/>
          <w:iCs/>
          <w:sz w:val="48"/>
          <w:szCs w:val="48"/>
        </w:rPr>
        <w:tab/>
      </w:r>
      <w:r w:rsidRPr="00726258">
        <w:rPr>
          <w:rFonts w:ascii="Calibri" w:hAnsi="Calibri" w:cs="Calibri"/>
          <w:b/>
          <w:bCs/>
          <w:i/>
          <w:iCs/>
          <w:sz w:val="48"/>
          <w:szCs w:val="48"/>
        </w:rPr>
        <w:tab/>
      </w:r>
      <w:r w:rsidRPr="00726258">
        <w:rPr>
          <w:rFonts w:ascii="Calibri" w:hAnsi="Calibri" w:cs="Calibri"/>
          <w:b/>
          <w:bCs/>
          <w:i/>
          <w:iCs/>
          <w:sz w:val="48"/>
          <w:szCs w:val="48"/>
        </w:rPr>
        <w:tab/>
      </w:r>
      <w:r w:rsidRPr="00726258">
        <w:rPr>
          <w:rFonts w:ascii="Calibri" w:hAnsi="Calibri" w:cs="Calibri"/>
          <w:b/>
          <w:bCs/>
          <w:i/>
          <w:iCs/>
          <w:sz w:val="48"/>
          <w:szCs w:val="48"/>
        </w:rPr>
        <w:tab/>
      </w:r>
      <w:r w:rsidR="004B78C9">
        <w:rPr>
          <w:rFonts w:ascii="Calibri" w:hAnsi="Calibri" w:cs="Calibri"/>
          <w:b/>
          <w:bCs/>
          <w:i/>
          <w:iCs/>
          <w:sz w:val="48"/>
          <w:szCs w:val="48"/>
        </w:rPr>
        <w:t xml:space="preserve">&amp; </w:t>
      </w:r>
      <w:r w:rsidR="00EB0410" w:rsidRPr="00726258">
        <w:rPr>
          <w:rFonts w:ascii="Calibri" w:hAnsi="Calibri" w:cs="Calibri"/>
          <w:b/>
          <w:bCs/>
          <w:i/>
          <w:iCs/>
          <w:sz w:val="48"/>
          <w:szCs w:val="48"/>
        </w:rPr>
        <w:t>Inburgering</w:t>
      </w:r>
    </w:p>
    <w:p w14:paraId="60E963B9" w14:textId="77777777" w:rsidR="00D7789E" w:rsidRPr="00D7789E" w:rsidRDefault="00D7789E">
      <w:pPr>
        <w:rPr>
          <w:rFonts w:ascii="Calibri" w:hAnsi="Calibri" w:cs="Calibri"/>
          <w:b/>
          <w:bCs/>
        </w:rPr>
      </w:pPr>
    </w:p>
    <w:p w14:paraId="65EBBC6B" w14:textId="074A4891" w:rsidR="00A85AF8" w:rsidRPr="00E21511" w:rsidRDefault="008C6C85">
      <w:pPr>
        <w:rPr>
          <w:rFonts w:ascii="Calibri" w:hAnsi="Calibri" w:cs="Calibri"/>
          <w:sz w:val="24"/>
          <w:szCs w:val="24"/>
        </w:rPr>
      </w:pPr>
      <w:r w:rsidRPr="00E21511">
        <w:rPr>
          <w:rFonts w:ascii="Calibri" w:hAnsi="Calibri" w:cs="Calibri"/>
          <w:b/>
          <w:bCs/>
          <w:sz w:val="48"/>
          <w:szCs w:val="48"/>
        </w:rPr>
        <w:t>Huishoudelijk reglement Adviesraden Sociaal Domein gemeente Hellendoorn</w:t>
      </w:r>
    </w:p>
    <w:p w14:paraId="6AA23346" w14:textId="7E37F38D" w:rsidR="008C6C85" w:rsidRPr="00E21511" w:rsidRDefault="00FD6F87">
      <w:pPr>
        <w:rPr>
          <w:rFonts w:ascii="Calibri" w:hAnsi="Calibri" w:cs="Calibri"/>
          <w:sz w:val="28"/>
          <w:szCs w:val="28"/>
        </w:rPr>
      </w:pPr>
      <w:r w:rsidRPr="00E21511">
        <w:rPr>
          <w:rFonts w:ascii="Calibri" w:hAnsi="Calibri" w:cs="Calibri"/>
          <w:b/>
          <w:bCs/>
          <w:sz w:val="28"/>
          <w:szCs w:val="28"/>
        </w:rPr>
        <w:t>Vooraf</w:t>
      </w:r>
    </w:p>
    <w:p w14:paraId="3CCFDBBD" w14:textId="50CC16F2" w:rsidR="00590BB3" w:rsidRDefault="0003324D">
      <w:pPr>
        <w:rPr>
          <w:rFonts w:ascii="Calibri" w:hAnsi="Calibri" w:cs="Calibri"/>
        </w:rPr>
      </w:pPr>
      <w:r w:rsidRPr="0087349C">
        <w:rPr>
          <w:rFonts w:ascii="Calibri" w:hAnsi="Calibri" w:cs="Calibri"/>
        </w:rPr>
        <w:t xml:space="preserve">Dit huishoudelijk reglement is gebaseerd op de </w:t>
      </w:r>
      <w:r w:rsidR="00C41FE8" w:rsidRPr="0087349C">
        <w:rPr>
          <w:rFonts w:ascii="Calibri" w:hAnsi="Calibri" w:cs="Calibri"/>
        </w:rPr>
        <w:t>V</w:t>
      </w:r>
      <w:r w:rsidRPr="0087349C">
        <w:rPr>
          <w:rFonts w:ascii="Calibri" w:hAnsi="Calibri" w:cs="Calibri"/>
        </w:rPr>
        <w:t>erordening</w:t>
      </w:r>
      <w:r w:rsidR="00755E33" w:rsidRPr="0087349C">
        <w:rPr>
          <w:rFonts w:ascii="Calibri" w:hAnsi="Calibri" w:cs="Calibri"/>
        </w:rPr>
        <w:t xml:space="preserve"> </w:t>
      </w:r>
      <w:r w:rsidR="00BE0A01" w:rsidRPr="0087349C">
        <w:rPr>
          <w:rFonts w:ascii="Calibri" w:hAnsi="Calibri" w:cs="Calibri"/>
        </w:rPr>
        <w:t>adviesraden</w:t>
      </w:r>
      <w:r w:rsidR="000A5C59" w:rsidRPr="0087349C">
        <w:rPr>
          <w:rFonts w:ascii="Calibri" w:hAnsi="Calibri" w:cs="Calibri"/>
        </w:rPr>
        <w:t xml:space="preserve"> sociaal domein gemeente Hellendoorn</w:t>
      </w:r>
      <w:r w:rsidR="00C341AD" w:rsidRPr="0087349C">
        <w:rPr>
          <w:rFonts w:ascii="Calibri" w:hAnsi="Calibri" w:cs="Calibri"/>
        </w:rPr>
        <w:t xml:space="preserve"> en </w:t>
      </w:r>
      <w:r w:rsidR="00D74F9A">
        <w:rPr>
          <w:rFonts w:ascii="Calibri" w:hAnsi="Calibri" w:cs="Calibri"/>
        </w:rPr>
        <w:t>geldt</w:t>
      </w:r>
      <w:r w:rsidR="00F6069C">
        <w:rPr>
          <w:rFonts w:ascii="Calibri" w:hAnsi="Calibri" w:cs="Calibri"/>
        </w:rPr>
        <w:t xml:space="preserve"> voor de Adviesraad</w:t>
      </w:r>
      <w:r w:rsidR="00C41FE8" w:rsidRPr="0087349C">
        <w:rPr>
          <w:rFonts w:ascii="Calibri" w:hAnsi="Calibri" w:cs="Calibri"/>
        </w:rPr>
        <w:t xml:space="preserve"> </w:t>
      </w:r>
      <w:r w:rsidR="00F61DFD" w:rsidRPr="0087349C">
        <w:rPr>
          <w:rFonts w:ascii="Calibri" w:hAnsi="Calibri" w:cs="Calibri"/>
        </w:rPr>
        <w:t>M</w:t>
      </w:r>
      <w:r w:rsidR="00C41FE8" w:rsidRPr="0087349C">
        <w:rPr>
          <w:rFonts w:ascii="Calibri" w:hAnsi="Calibri" w:cs="Calibri"/>
        </w:rPr>
        <w:t>aatschappelijk welzijn</w:t>
      </w:r>
      <w:r w:rsidR="00EF75DD">
        <w:rPr>
          <w:rFonts w:ascii="Calibri" w:hAnsi="Calibri" w:cs="Calibri"/>
        </w:rPr>
        <w:t>,</w:t>
      </w:r>
      <w:r w:rsidR="00C41FE8" w:rsidRPr="0087349C">
        <w:rPr>
          <w:rFonts w:ascii="Calibri" w:hAnsi="Calibri" w:cs="Calibri"/>
        </w:rPr>
        <w:t xml:space="preserve"> en</w:t>
      </w:r>
      <w:r w:rsidR="00F6069C">
        <w:rPr>
          <w:rFonts w:ascii="Calibri" w:hAnsi="Calibri" w:cs="Calibri"/>
        </w:rPr>
        <w:t xml:space="preserve"> de Adviesraad</w:t>
      </w:r>
      <w:r w:rsidR="00466E81">
        <w:rPr>
          <w:rFonts w:ascii="Calibri" w:hAnsi="Calibri" w:cs="Calibri"/>
        </w:rPr>
        <w:t xml:space="preserve"> </w:t>
      </w:r>
      <w:r w:rsidR="00F61DFD" w:rsidRPr="0087349C">
        <w:rPr>
          <w:rFonts w:ascii="Calibri" w:hAnsi="Calibri" w:cs="Calibri"/>
        </w:rPr>
        <w:t>W</w:t>
      </w:r>
      <w:r w:rsidR="0033745A" w:rsidRPr="0087349C">
        <w:rPr>
          <w:rFonts w:ascii="Calibri" w:hAnsi="Calibri" w:cs="Calibri"/>
        </w:rPr>
        <w:t>erk, inkomen en inburgering</w:t>
      </w:r>
      <w:r w:rsidR="00885E2B" w:rsidRPr="0087349C">
        <w:rPr>
          <w:rFonts w:ascii="Calibri" w:hAnsi="Calibri" w:cs="Calibri"/>
        </w:rPr>
        <w:t>.</w:t>
      </w:r>
    </w:p>
    <w:p w14:paraId="40224575" w14:textId="72492396" w:rsidR="00885E2B" w:rsidRPr="004F6C92" w:rsidRDefault="00B20900">
      <w:pPr>
        <w:rPr>
          <w:rFonts w:ascii="Calibri" w:hAnsi="Calibri" w:cs="Calibri"/>
          <w:b/>
          <w:bCs/>
          <w:color w:val="FF0000"/>
        </w:rPr>
      </w:pPr>
      <w:r w:rsidRPr="004F6C92">
        <w:rPr>
          <w:rFonts w:ascii="Calibri" w:hAnsi="Calibri" w:cs="Calibri"/>
          <w:b/>
          <w:bCs/>
        </w:rPr>
        <w:t>Art</w:t>
      </w:r>
      <w:r w:rsidR="001E553C" w:rsidRPr="004F6C92">
        <w:rPr>
          <w:rFonts w:ascii="Calibri" w:hAnsi="Calibri" w:cs="Calibri"/>
          <w:b/>
          <w:bCs/>
        </w:rPr>
        <w:t xml:space="preserve">.1 </w:t>
      </w:r>
      <w:r w:rsidR="00590BB3" w:rsidRPr="004F6C92">
        <w:rPr>
          <w:rFonts w:ascii="Calibri" w:hAnsi="Calibri" w:cs="Calibri"/>
          <w:b/>
          <w:bCs/>
        </w:rPr>
        <w:t>De adviesraad</w:t>
      </w:r>
    </w:p>
    <w:p w14:paraId="4ED09535" w14:textId="610A336D" w:rsidR="00590BB3" w:rsidRDefault="00590BB3" w:rsidP="00982AB2">
      <w:pPr>
        <w:pStyle w:val="Lijstalinea"/>
        <w:numPr>
          <w:ilvl w:val="0"/>
          <w:numId w:val="1"/>
        </w:numPr>
        <w:rPr>
          <w:rFonts w:ascii="Calibri" w:hAnsi="Calibri" w:cs="Calibri"/>
        </w:rPr>
      </w:pPr>
      <w:r>
        <w:rPr>
          <w:rFonts w:ascii="Calibri" w:hAnsi="Calibri" w:cs="Calibri"/>
        </w:rPr>
        <w:t xml:space="preserve">De adviesraad bestaat uit een voorzitter, een vicevoorzitter en leden. </w:t>
      </w:r>
    </w:p>
    <w:p w14:paraId="438D699B" w14:textId="77777777" w:rsidR="004F0F38" w:rsidRDefault="004F0F38" w:rsidP="004F0F38">
      <w:pPr>
        <w:pStyle w:val="Lijstalinea"/>
        <w:rPr>
          <w:rFonts w:ascii="Calibri" w:hAnsi="Calibri" w:cs="Calibri"/>
        </w:rPr>
      </w:pPr>
    </w:p>
    <w:p w14:paraId="3A289E41" w14:textId="5BFA689F" w:rsidR="004F0F38" w:rsidRDefault="002B104B" w:rsidP="004F0F38">
      <w:pPr>
        <w:pStyle w:val="Lijstalinea"/>
        <w:numPr>
          <w:ilvl w:val="0"/>
          <w:numId w:val="1"/>
        </w:numPr>
        <w:rPr>
          <w:rFonts w:ascii="Calibri" w:hAnsi="Calibri" w:cs="Calibri"/>
        </w:rPr>
      </w:pPr>
      <w:r w:rsidRPr="00030504">
        <w:rPr>
          <w:rFonts w:ascii="Calibri" w:hAnsi="Calibri" w:cs="Calibri"/>
        </w:rPr>
        <w:t>Het dagelijks bestuur</w:t>
      </w:r>
      <w:r w:rsidRPr="006735ED">
        <w:rPr>
          <w:rFonts w:ascii="Calibri" w:hAnsi="Calibri" w:cs="Calibri"/>
        </w:rPr>
        <w:t xml:space="preserve"> wordt gevormd door de voorzitter</w:t>
      </w:r>
      <w:r w:rsidR="009C1A9F" w:rsidRPr="006735ED">
        <w:rPr>
          <w:rFonts w:ascii="Calibri" w:hAnsi="Calibri" w:cs="Calibri"/>
        </w:rPr>
        <w:t>, de vicevoorzitter</w:t>
      </w:r>
      <w:r w:rsidR="00766AF1" w:rsidRPr="006735ED">
        <w:rPr>
          <w:rFonts w:ascii="Calibri" w:hAnsi="Calibri" w:cs="Calibri"/>
        </w:rPr>
        <w:t>,</w:t>
      </w:r>
      <w:r w:rsidR="00361871" w:rsidRPr="006735ED">
        <w:rPr>
          <w:rFonts w:ascii="Calibri" w:hAnsi="Calibri" w:cs="Calibri"/>
        </w:rPr>
        <w:t xml:space="preserve"> </w:t>
      </w:r>
      <w:r w:rsidR="000D1DC1" w:rsidRPr="006735ED">
        <w:rPr>
          <w:rFonts w:ascii="Calibri" w:hAnsi="Calibri" w:cs="Calibri"/>
        </w:rPr>
        <w:t xml:space="preserve">en </w:t>
      </w:r>
      <w:r w:rsidR="00590BB3" w:rsidRPr="006735ED">
        <w:rPr>
          <w:rFonts w:ascii="Calibri" w:hAnsi="Calibri" w:cs="Calibri"/>
        </w:rPr>
        <w:t>een lid</w:t>
      </w:r>
      <w:r w:rsidR="0027318B" w:rsidRPr="006735ED">
        <w:rPr>
          <w:rFonts w:ascii="Calibri" w:hAnsi="Calibri" w:cs="Calibri"/>
        </w:rPr>
        <w:t xml:space="preserve"> van de </w:t>
      </w:r>
      <w:r w:rsidR="000D1DC1" w:rsidRPr="006735ED">
        <w:rPr>
          <w:rFonts w:ascii="Calibri" w:hAnsi="Calibri" w:cs="Calibri"/>
        </w:rPr>
        <w:t xml:space="preserve">adviesraad. </w:t>
      </w:r>
      <w:r w:rsidR="00212658" w:rsidRPr="006735ED">
        <w:rPr>
          <w:rFonts w:ascii="Calibri" w:hAnsi="Calibri" w:cs="Calibri"/>
        </w:rPr>
        <w:t>Het dagelijks</w:t>
      </w:r>
      <w:r w:rsidR="002D7536" w:rsidRPr="006735ED">
        <w:rPr>
          <w:rFonts w:ascii="Calibri" w:hAnsi="Calibri" w:cs="Calibri"/>
        </w:rPr>
        <w:t xml:space="preserve"> </w:t>
      </w:r>
      <w:r w:rsidR="00212658" w:rsidRPr="006735ED">
        <w:rPr>
          <w:rFonts w:ascii="Calibri" w:hAnsi="Calibri" w:cs="Calibri"/>
        </w:rPr>
        <w:t xml:space="preserve">bestuur kan worden uitgebreid met een </w:t>
      </w:r>
      <w:r w:rsidR="005A05D4">
        <w:rPr>
          <w:rFonts w:ascii="Calibri" w:hAnsi="Calibri" w:cs="Calibri"/>
        </w:rPr>
        <w:t xml:space="preserve">extra </w:t>
      </w:r>
      <w:r w:rsidR="00212658" w:rsidRPr="006735ED">
        <w:rPr>
          <w:rFonts w:ascii="Calibri" w:hAnsi="Calibri" w:cs="Calibri"/>
        </w:rPr>
        <w:t xml:space="preserve">lid van </w:t>
      </w:r>
      <w:r w:rsidR="002D7536" w:rsidRPr="006735ED">
        <w:rPr>
          <w:rFonts w:ascii="Calibri" w:hAnsi="Calibri" w:cs="Calibri"/>
        </w:rPr>
        <w:t xml:space="preserve">de </w:t>
      </w:r>
      <w:r w:rsidR="008247E5" w:rsidRPr="006735ED">
        <w:rPr>
          <w:rFonts w:ascii="Calibri" w:hAnsi="Calibri" w:cs="Calibri"/>
        </w:rPr>
        <w:t>adviesraad</w:t>
      </w:r>
      <w:r w:rsidR="002D7536" w:rsidRPr="006735ED">
        <w:rPr>
          <w:rFonts w:ascii="Calibri" w:hAnsi="Calibri" w:cs="Calibri"/>
        </w:rPr>
        <w:t>.</w:t>
      </w:r>
      <w:r w:rsidR="004163F0" w:rsidRPr="006735ED">
        <w:rPr>
          <w:rFonts w:ascii="Calibri" w:hAnsi="Calibri" w:cs="Calibri"/>
        </w:rPr>
        <w:t xml:space="preserve"> </w:t>
      </w:r>
    </w:p>
    <w:p w14:paraId="2A92BBA3" w14:textId="77777777" w:rsidR="004F0F38" w:rsidRPr="004F0F38" w:rsidRDefault="004F0F38" w:rsidP="004F0F38">
      <w:pPr>
        <w:pStyle w:val="Lijstalinea"/>
        <w:rPr>
          <w:rFonts w:ascii="Calibri" w:hAnsi="Calibri" w:cs="Calibri"/>
        </w:rPr>
      </w:pPr>
    </w:p>
    <w:p w14:paraId="120730BA" w14:textId="6F269434" w:rsidR="004046E7" w:rsidRPr="006735ED" w:rsidRDefault="004163F0" w:rsidP="00982AB2">
      <w:pPr>
        <w:pStyle w:val="Lijstalinea"/>
        <w:numPr>
          <w:ilvl w:val="0"/>
          <w:numId w:val="1"/>
        </w:numPr>
        <w:rPr>
          <w:rFonts w:ascii="Calibri" w:hAnsi="Calibri" w:cs="Calibri"/>
        </w:rPr>
      </w:pPr>
      <w:r w:rsidRPr="006735ED">
        <w:rPr>
          <w:rFonts w:ascii="Calibri" w:hAnsi="Calibri" w:cs="Calibri"/>
        </w:rPr>
        <w:t>De ondersteune</w:t>
      </w:r>
      <w:r w:rsidR="00766AF1" w:rsidRPr="006735ED">
        <w:rPr>
          <w:rFonts w:ascii="Calibri" w:hAnsi="Calibri" w:cs="Calibri"/>
        </w:rPr>
        <w:t xml:space="preserve">r ( secretaris) </w:t>
      </w:r>
      <w:r w:rsidR="00590BB3" w:rsidRPr="006735ED">
        <w:rPr>
          <w:rFonts w:ascii="Calibri" w:hAnsi="Calibri" w:cs="Calibri"/>
        </w:rPr>
        <w:t>en de verbindingsambtenaar zijn</w:t>
      </w:r>
      <w:r w:rsidRPr="006735ED">
        <w:rPr>
          <w:rFonts w:ascii="Calibri" w:hAnsi="Calibri" w:cs="Calibri"/>
        </w:rPr>
        <w:t xml:space="preserve"> </w:t>
      </w:r>
      <w:r w:rsidR="00896EEF" w:rsidRPr="006735ED">
        <w:rPr>
          <w:rFonts w:ascii="Calibri" w:hAnsi="Calibri" w:cs="Calibri"/>
        </w:rPr>
        <w:t xml:space="preserve">in principe </w:t>
      </w:r>
      <w:r w:rsidRPr="006735ED">
        <w:rPr>
          <w:rFonts w:ascii="Calibri" w:hAnsi="Calibri" w:cs="Calibri"/>
        </w:rPr>
        <w:t xml:space="preserve">aanwezig bij vergaderingen van het </w:t>
      </w:r>
      <w:r w:rsidR="00896EEF" w:rsidRPr="006735ED">
        <w:rPr>
          <w:rFonts w:ascii="Calibri" w:hAnsi="Calibri" w:cs="Calibri"/>
        </w:rPr>
        <w:t>dagelijks</w:t>
      </w:r>
      <w:r w:rsidRPr="006735ED">
        <w:rPr>
          <w:rFonts w:ascii="Calibri" w:hAnsi="Calibri" w:cs="Calibri"/>
        </w:rPr>
        <w:t xml:space="preserve"> bestuur</w:t>
      </w:r>
      <w:r w:rsidR="00766AF1" w:rsidRPr="006735ED">
        <w:rPr>
          <w:rFonts w:ascii="Calibri" w:hAnsi="Calibri" w:cs="Calibri"/>
        </w:rPr>
        <w:t>/agendacommissie</w:t>
      </w:r>
      <w:r w:rsidR="00896EEF" w:rsidRPr="006735ED">
        <w:rPr>
          <w:rFonts w:ascii="Calibri" w:hAnsi="Calibri" w:cs="Calibri"/>
        </w:rPr>
        <w:t>, tenzij de voorzitter anders beslist.</w:t>
      </w:r>
    </w:p>
    <w:p w14:paraId="28B11ACF" w14:textId="77777777" w:rsidR="008247E5" w:rsidRPr="002B104B" w:rsidRDefault="008247E5" w:rsidP="008247E5">
      <w:pPr>
        <w:pStyle w:val="Lijstalinea"/>
        <w:rPr>
          <w:rFonts w:ascii="Calibri" w:hAnsi="Calibri" w:cs="Calibri"/>
        </w:rPr>
      </w:pPr>
    </w:p>
    <w:p w14:paraId="2F2B0B4D" w14:textId="5DC2B784" w:rsidR="002E3E3C" w:rsidRPr="00E21511" w:rsidRDefault="00793773" w:rsidP="00982AB2">
      <w:pPr>
        <w:pStyle w:val="Lijstalinea"/>
        <w:numPr>
          <w:ilvl w:val="0"/>
          <w:numId w:val="1"/>
        </w:numPr>
        <w:rPr>
          <w:rFonts w:ascii="Calibri" w:hAnsi="Calibri" w:cs="Calibri"/>
          <w:sz w:val="24"/>
          <w:szCs w:val="24"/>
        </w:rPr>
      </w:pPr>
      <w:r w:rsidRPr="00E21511">
        <w:rPr>
          <w:rFonts w:ascii="Calibri" w:hAnsi="Calibri" w:cs="Calibri"/>
        </w:rPr>
        <w:t>De voorzitter is verantwoordelijk voor het goed functioneren van de adviesraad.</w:t>
      </w:r>
      <w:r w:rsidR="0053503A" w:rsidRPr="00E21511">
        <w:rPr>
          <w:rFonts w:ascii="Calibri" w:hAnsi="Calibri" w:cs="Calibri"/>
        </w:rPr>
        <w:t xml:space="preserve"> </w:t>
      </w:r>
    </w:p>
    <w:p w14:paraId="096F34ED" w14:textId="42397CDA" w:rsidR="003445C5" w:rsidRPr="00E21511" w:rsidRDefault="002E3E3C" w:rsidP="003445C5">
      <w:pPr>
        <w:pStyle w:val="Lijstalinea"/>
        <w:rPr>
          <w:rFonts w:ascii="Calibri" w:hAnsi="Calibri" w:cs="Calibri"/>
        </w:rPr>
      </w:pPr>
      <w:r w:rsidRPr="00E21511">
        <w:rPr>
          <w:rFonts w:ascii="Calibri" w:hAnsi="Calibri" w:cs="Calibri"/>
        </w:rPr>
        <w:t>D</w:t>
      </w:r>
      <w:r w:rsidR="00793773" w:rsidRPr="00E21511">
        <w:rPr>
          <w:rFonts w:ascii="Calibri" w:hAnsi="Calibri" w:cs="Calibri"/>
        </w:rPr>
        <w:t xml:space="preserve">e voorzitter </w:t>
      </w:r>
      <w:r w:rsidRPr="00E21511">
        <w:rPr>
          <w:rFonts w:ascii="Calibri" w:hAnsi="Calibri" w:cs="Calibri"/>
        </w:rPr>
        <w:t xml:space="preserve">draagt </w:t>
      </w:r>
      <w:r w:rsidR="00793773" w:rsidRPr="00E21511">
        <w:rPr>
          <w:rFonts w:ascii="Calibri" w:hAnsi="Calibri" w:cs="Calibri"/>
        </w:rPr>
        <w:t xml:space="preserve">zorg voor: </w:t>
      </w:r>
    </w:p>
    <w:p w14:paraId="15B52083" w14:textId="49E93664" w:rsidR="003A4579" w:rsidRPr="00435DE4" w:rsidRDefault="00793773" w:rsidP="00A60974">
      <w:pPr>
        <w:pStyle w:val="Lijstalinea"/>
        <w:numPr>
          <w:ilvl w:val="3"/>
          <w:numId w:val="29"/>
        </w:numPr>
        <w:rPr>
          <w:rFonts w:ascii="Calibri" w:hAnsi="Calibri" w:cs="Calibri"/>
        </w:rPr>
      </w:pPr>
      <w:r w:rsidRPr="00435DE4">
        <w:rPr>
          <w:rFonts w:ascii="Calibri" w:hAnsi="Calibri" w:cs="Calibri"/>
        </w:rPr>
        <w:t>het voorbereiden van de agenda</w:t>
      </w:r>
      <w:r w:rsidR="002D13C1" w:rsidRPr="00435DE4">
        <w:rPr>
          <w:rFonts w:ascii="Calibri" w:hAnsi="Calibri" w:cs="Calibri"/>
        </w:rPr>
        <w:t>(s)</w:t>
      </w:r>
      <w:r w:rsidRPr="00435DE4">
        <w:rPr>
          <w:rFonts w:ascii="Calibri" w:hAnsi="Calibri" w:cs="Calibri"/>
        </w:rPr>
        <w:t xml:space="preserve"> met</w:t>
      </w:r>
      <w:r w:rsidR="006D7721" w:rsidRPr="00435DE4">
        <w:rPr>
          <w:rFonts w:ascii="Calibri" w:hAnsi="Calibri" w:cs="Calibri"/>
        </w:rPr>
        <w:t xml:space="preserve"> </w:t>
      </w:r>
      <w:r w:rsidR="00766AF1" w:rsidRPr="00435DE4">
        <w:rPr>
          <w:rFonts w:ascii="Calibri" w:hAnsi="Calibri" w:cs="Calibri"/>
        </w:rPr>
        <w:t xml:space="preserve">het dagelijks bestuur en </w:t>
      </w:r>
      <w:r w:rsidRPr="00435DE4">
        <w:rPr>
          <w:rFonts w:ascii="Calibri" w:hAnsi="Calibri" w:cs="Calibri"/>
        </w:rPr>
        <w:t xml:space="preserve">de </w:t>
      </w:r>
      <w:r w:rsidR="009D244A" w:rsidRPr="00435DE4">
        <w:rPr>
          <w:rFonts w:ascii="Calibri" w:hAnsi="Calibri" w:cs="Calibri"/>
        </w:rPr>
        <w:t>ondersteun</w:t>
      </w:r>
      <w:r w:rsidR="00766AF1" w:rsidRPr="00435DE4">
        <w:rPr>
          <w:rFonts w:ascii="Calibri" w:hAnsi="Calibri" w:cs="Calibri"/>
        </w:rPr>
        <w:t>er</w:t>
      </w:r>
      <w:r w:rsidRPr="00435DE4">
        <w:rPr>
          <w:rFonts w:ascii="Calibri" w:hAnsi="Calibri" w:cs="Calibri"/>
        </w:rPr>
        <w:t xml:space="preserve">; </w:t>
      </w:r>
    </w:p>
    <w:p w14:paraId="6E517E10" w14:textId="6FDBB204" w:rsidR="000577FD" w:rsidRPr="00435DE4" w:rsidRDefault="00793773" w:rsidP="00A60974">
      <w:pPr>
        <w:pStyle w:val="Lijstalinea"/>
        <w:numPr>
          <w:ilvl w:val="3"/>
          <w:numId w:val="29"/>
        </w:numPr>
        <w:rPr>
          <w:rFonts w:ascii="Calibri" w:hAnsi="Calibri" w:cs="Calibri"/>
        </w:rPr>
      </w:pPr>
      <w:r w:rsidRPr="00435DE4">
        <w:rPr>
          <w:rFonts w:ascii="Calibri" w:hAnsi="Calibri" w:cs="Calibri"/>
        </w:rPr>
        <w:t>het bepalen van dag en tijdstip van de vergaderingen;</w:t>
      </w:r>
    </w:p>
    <w:p w14:paraId="02164F47" w14:textId="4293F453" w:rsidR="000577FD" w:rsidRPr="00435DE4" w:rsidRDefault="00793773" w:rsidP="00A60974">
      <w:pPr>
        <w:pStyle w:val="Lijstalinea"/>
        <w:numPr>
          <w:ilvl w:val="3"/>
          <w:numId w:val="29"/>
        </w:numPr>
        <w:rPr>
          <w:rFonts w:ascii="Calibri" w:hAnsi="Calibri" w:cs="Calibri"/>
        </w:rPr>
      </w:pPr>
      <w:r w:rsidRPr="00435DE4">
        <w:rPr>
          <w:rFonts w:ascii="Calibri" w:hAnsi="Calibri" w:cs="Calibri"/>
        </w:rPr>
        <w:t>het leiden van de vergadering;</w:t>
      </w:r>
    </w:p>
    <w:p w14:paraId="7F3861F0" w14:textId="4E7CB326" w:rsidR="006D5662" w:rsidRPr="00435DE4" w:rsidRDefault="00793773" w:rsidP="00A60974">
      <w:pPr>
        <w:pStyle w:val="Lijstalinea"/>
        <w:numPr>
          <w:ilvl w:val="3"/>
          <w:numId w:val="29"/>
        </w:numPr>
        <w:rPr>
          <w:rFonts w:ascii="Calibri" w:hAnsi="Calibri" w:cs="Calibri"/>
        </w:rPr>
      </w:pPr>
      <w:r w:rsidRPr="00435DE4">
        <w:rPr>
          <w:rFonts w:ascii="Calibri" w:hAnsi="Calibri" w:cs="Calibri"/>
        </w:rPr>
        <w:t>het extern vertegenwoordigen van de adviesraad;</w:t>
      </w:r>
    </w:p>
    <w:p w14:paraId="65520B73" w14:textId="3112373D" w:rsidR="00982AB2" w:rsidRPr="00435DE4" w:rsidRDefault="00793773" w:rsidP="00A60974">
      <w:pPr>
        <w:pStyle w:val="Lijstalinea"/>
        <w:numPr>
          <w:ilvl w:val="3"/>
          <w:numId w:val="29"/>
        </w:numPr>
        <w:rPr>
          <w:rFonts w:ascii="Calibri" w:hAnsi="Calibri" w:cs="Calibri"/>
        </w:rPr>
      </w:pPr>
      <w:r w:rsidRPr="00435DE4">
        <w:rPr>
          <w:rFonts w:ascii="Calibri" w:hAnsi="Calibri" w:cs="Calibri"/>
        </w:rPr>
        <w:t>het ondertekenen van gevraagde en ongevraagde adviezen van de adviesraad.</w:t>
      </w:r>
    </w:p>
    <w:p w14:paraId="4AB1EFE8" w14:textId="75E7DEAF" w:rsidR="00065F20" w:rsidRPr="00435DE4" w:rsidRDefault="00065F20" w:rsidP="00A60974">
      <w:pPr>
        <w:pStyle w:val="Lijstalinea"/>
        <w:numPr>
          <w:ilvl w:val="3"/>
          <w:numId w:val="29"/>
        </w:numPr>
        <w:rPr>
          <w:rFonts w:ascii="Calibri" w:hAnsi="Calibri" w:cs="Calibri"/>
        </w:rPr>
      </w:pPr>
      <w:r w:rsidRPr="00435DE4">
        <w:rPr>
          <w:rFonts w:ascii="Calibri" w:hAnsi="Calibri" w:cs="Calibri"/>
        </w:rPr>
        <w:t>de procedurele gang van zaken en de invulling van de werkzaamheden van de ondersteunende secretaris.</w:t>
      </w:r>
    </w:p>
    <w:p w14:paraId="6557239F" w14:textId="3620A960" w:rsidR="00065F20" w:rsidRPr="00435DE4" w:rsidRDefault="00A05F06" w:rsidP="00A60974">
      <w:pPr>
        <w:pStyle w:val="Lijstalinea"/>
        <w:numPr>
          <w:ilvl w:val="3"/>
          <w:numId w:val="29"/>
        </w:numPr>
        <w:rPr>
          <w:rFonts w:ascii="Calibri" w:hAnsi="Calibri" w:cs="Calibri"/>
        </w:rPr>
      </w:pPr>
      <w:r>
        <w:rPr>
          <w:rFonts w:ascii="Calibri" w:hAnsi="Calibri" w:cs="Calibri"/>
        </w:rPr>
        <w:t>c</w:t>
      </w:r>
      <w:r w:rsidR="00065F20" w:rsidRPr="00435DE4">
        <w:rPr>
          <w:rFonts w:ascii="Calibri" w:hAnsi="Calibri" w:cs="Calibri"/>
        </w:rPr>
        <w:t>ontact onderhouden en afspraken maken met de verbindingsambtenaar van de gemeente betreffende de afwikkeling van financiële</w:t>
      </w:r>
      <w:r w:rsidR="00021515">
        <w:rPr>
          <w:rFonts w:ascii="Calibri" w:hAnsi="Calibri" w:cs="Calibri"/>
        </w:rPr>
        <w:t xml:space="preserve"> </w:t>
      </w:r>
      <w:r w:rsidR="00514A92" w:rsidRPr="00612736">
        <w:rPr>
          <w:rFonts w:ascii="Calibri" w:hAnsi="Calibri" w:cs="Calibri"/>
        </w:rPr>
        <w:t>en overige zaken</w:t>
      </w:r>
      <w:r w:rsidR="00065F20" w:rsidRPr="00612736">
        <w:rPr>
          <w:rFonts w:ascii="Calibri" w:hAnsi="Calibri" w:cs="Calibri"/>
        </w:rPr>
        <w:t>.</w:t>
      </w:r>
    </w:p>
    <w:p w14:paraId="1FF4C00F" w14:textId="77777777" w:rsidR="006B38D8" w:rsidRPr="00E21511" w:rsidRDefault="006B38D8" w:rsidP="006B38D8">
      <w:pPr>
        <w:pStyle w:val="Lijstalinea"/>
        <w:ind w:left="1800"/>
        <w:rPr>
          <w:rFonts w:ascii="Calibri" w:hAnsi="Calibri" w:cs="Calibri"/>
        </w:rPr>
      </w:pPr>
    </w:p>
    <w:p w14:paraId="009F0120" w14:textId="77777777" w:rsidR="003E5F1E" w:rsidRPr="00435DE4" w:rsidRDefault="003E5F1E" w:rsidP="003E5F1E">
      <w:pPr>
        <w:pStyle w:val="Lijstalinea"/>
        <w:numPr>
          <w:ilvl w:val="0"/>
          <w:numId w:val="1"/>
        </w:numPr>
        <w:rPr>
          <w:rFonts w:ascii="Calibri" w:hAnsi="Calibri" w:cs="Calibri"/>
        </w:rPr>
      </w:pPr>
      <w:r w:rsidRPr="00435DE4">
        <w:rPr>
          <w:rFonts w:ascii="Calibri" w:hAnsi="Calibri" w:cs="Calibri"/>
        </w:rPr>
        <w:t xml:space="preserve">De vicevoorzitter wordt gekozen tijdens </w:t>
      </w:r>
      <w:r>
        <w:rPr>
          <w:rFonts w:ascii="Calibri" w:hAnsi="Calibri" w:cs="Calibri"/>
        </w:rPr>
        <w:t>een</w:t>
      </w:r>
      <w:r w:rsidRPr="00435DE4">
        <w:rPr>
          <w:rFonts w:ascii="Calibri" w:hAnsi="Calibri" w:cs="Calibri"/>
        </w:rPr>
        <w:t xml:space="preserve"> vergadering van de adviesraad</w:t>
      </w:r>
      <w:r>
        <w:rPr>
          <w:rFonts w:ascii="Calibri" w:hAnsi="Calibri" w:cs="Calibri"/>
        </w:rPr>
        <w:t>.</w:t>
      </w:r>
    </w:p>
    <w:p w14:paraId="52F497DB" w14:textId="238973BA" w:rsidR="006A1A0B" w:rsidRDefault="004A41BC" w:rsidP="000D404F">
      <w:pPr>
        <w:pStyle w:val="Lijstalinea"/>
        <w:rPr>
          <w:rFonts w:ascii="Calibri" w:hAnsi="Calibri" w:cs="Calibri"/>
        </w:rPr>
      </w:pPr>
      <w:r w:rsidRPr="00EB48CC">
        <w:rPr>
          <w:rFonts w:ascii="Calibri" w:hAnsi="Calibri" w:cs="Calibri"/>
        </w:rPr>
        <w:t>Als de voorzitter verhinderd is om de vergadering te leiden of niet aanwezig kan zijn neemt de vicevoorzitter de taken over.</w:t>
      </w:r>
    </w:p>
    <w:p w14:paraId="300DE664" w14:textId="77777777" w:rsidR="000D404F" w:rsidRPr="000D404F" w:rsidRDefault="000D404F" w:rsidP="000D404F">
      <w:pPr>
        <w:pStyle w:val="Lijstalinea"/>
        <w:rPr>
          <w:rFonts w:ascii="Calibri" w:hAnsi="Calibri" w:cs="Calibri"/>
        </w:rPr>
      </w:pPr>
    </w:p>
    <w:p w14:paraId="46F51706" w14:textId="4B2CFE08" w:rsidR="009E7A17" w:rsidRPr="004B78C9" w:rsidRDefault="00FA5A9A" w:rsidP="00B71872">
      <w:pPr>
        <w:pStyle w:val="Lijstalinea"/>
        <w:numPr>
          <w:ilvl w:val="0"/>
          <w:numId w:val="1"/>
        </w:numPr>
        <w:rPr>
          <w:rFonts w:ascii="Calibri" w:eastAsia="Aptos" w:hAnsi="Calibri" w:cs="Calibri"/>
        </w:rPr>
      </w:pPr>
      <w:r w:rsidRPr="004B78C9">
        <w:rPr>
          <w:rFonts w:ascii="Calibri" w:hAnsi="Calibri" w:cs="Calibri"/>
        </w:rPr>
        <w:t>Van d</w:t>
      </w:r>
      <w:r w:rsidR="00B33BA7" w:rsidRPr="004B78C9">
        <w:rPr>
          <w:rFonts w:ascii="Calibri" w:hAnsi="Calibri" w:cs="Calibri"/>
        </w:rPr>
        <w:t xml:space="preserve">e leden van de adviesraad </w:t>
      </w:r>
      <w:r w:rsidR="001B4492" w:rsidRPr="004B78C9">
        <w:rPr>
          <w:rFonts w:ascii="Calibri" w:hAnsi="Calibri" w:cs="Calibri"/>
        </w:rPr>
        <w:t>wordt verwacht dat zij</w:t>
      </w:r>
      <w:r w:rsidR="009E7A17" w:rsidRPr="004B78C9">
        <w:rPr>
          <w:rFonts w:ascii="Calibri" w:hAnsi="Calibri" w:cs="Calibri"/>
        </w:rPr>
        <w:t>:</w:t>
      </w:r>
    </w:p>
    <w:p w14:paraId="227D0866" w14:textId="3ED973C7" w:rsidR="005B1076" w:rsidRPr="004B78C9" w:rsidRDefault="0081533D" w:rsidP="009E7A17">
      <w:pPr>
        <w:pStyle w:val="Lijstalinea"/>
        <w:numPr>
          <w:ilvl w:val="1"/>
          <w:numId w:val="1"/>
        </w:numPr>
        <w:rPr>
          <w:rFonts w:ascii="Calibri" w:eastAsia="Aptos" w:hAnsi="Calibri" w:cs="Calibri"/>
        </w:rPr>
      </w:pPr>
      <w:r w:rsidRPr="004B78C9">
        <w:rPr>
          <w:rFonts w:ascii="Calibri" w:eastAsia="Aptos" w:hAnsi="Calibri" w:cs="Calibri"/>
        </w:rPr>
        <w:t>a</w:t>
      </w:r>
      <w:r w:rsidR="005B1076" w:rsidRPr="004B78C9">
        <w:rPr>
          <w:rFonts w:ascii="Calibri" w:eastAsia="Aptos" w:hAnsi="Calibri" w:cs="Calibri"/>
        </w:rPr>
        <w:t>anwezig zijn bij vergaderingen van de adviesraad</w:t>
      </w:r>
      <w:r w:rsidRPr="004B78C9">
        <w:rPr>
          <w:rFonts w:ascii="Calibri" w:eastAsia="Aptos" w:hAnsi="Calibri" w:cs="Calibri"/>
        </w:rPr>
        <w:t>;</w:t>
      </w:r>
    </w:p>
    <w:p w14:paraId="41448635" w14:textId="7785C1F6" w:rsidR="008E0331" w:rsidRPr="004B78C9" w:rsidRDefault="00E71764" w:rsidP="009E7A17">
      <w:pPr>
        <w:pStyle w:val="Lijstalinea"/>
        <w:numPr>
          <w:ilvl w:val="1"/>
          <w:numId w:val="1"/>
        </w:numPr>
        <w:rPr>
          <w:rFonts w:ascii="Calibri" w:eastAsia="Aptos" w:hAnsi="Calibri" w:cs="Calibri"/>
        </w:rPr>
      </w:pPr>
      <w:r w:rsidRPr="004B78C9">
        <w:rPr>
          <w:rFonts w:ascii="Calibri" w:eastAsia="Aptos" w:hAnsi="Calibri" w:cs="Calibri"/>
        </w:rPr>
        <w:lastRenderedPageBreak/>
        <w:t>zich verdiepen in de</w:t>
      </w:r>
      <w:r w:rsidR="00031129" w:rsidRPr="004B78C9">
        <w:rPr>
          <w:rFonts w:ascii="Calibri" w:eastAsia="Aptos" w:hAnsi="Calibri" w:cs="Calibri"/>
        </w:rPr>
        <w:t xml:space="preserve"> agendastukken</w:t>
      </w:r>
      <w:r w:rsidR="00F02C06" w:rsidRPr="004B78C9">
        <w:rPr>
          <w:rFonts w:ascii="Calibri" w:eastAsia="Aptos" w:hAnsi="Calibri" w:cs="Calibri"/>
        </w:rPr>
        <w:t xml:space="preserve"> en de vraagstukken die zich daarbij aandienen;</w:t>
      </w:r>
    </w:p>
    <w:p w14:paraId="54713E49" w14:textId="5465114D" w:rsidR="005A6453" w:rsidRPr="004B78C9" w:rsidRDefault="005A6453" w:rsidP="009E7A17">
      <w:pPr>
        <w:pStyle w:val="Lijstalinea"/>
        <w:numPr>
          <w:ilvl w:val="1"/>
          <w:numId w:val="1"/>
        </w:numPr>
        <w:rPr>
          <w:rFonts w:ascii="Calibri" w:eastAsia="Aptos" w:hAnsi="Calibri" w:cs="Calibri"/>
        </w:rPr>
      </w:pPr>
      <w:r w:rsidRPr="004B78C9">
        <w:rPr>
          <w:rFonts w:ascii="Calibri" w:eastAsia="Aptos" w:hAnsi="Calibri" w:cs="Calibri"/>
        </w:rPr>
        <w:t xml:space="preserve">actief deelnemen </w:t>
      </w:r>
      <w:r w:rsidR="00DD04F9" w:rsidRPr="004B78C9">
        <w:rPr>
          <w:rFonts w:ascii="Calibri" w:eastAsia="Aptos" w:hAnsi="Calibri" w:cs="Calibri"/>
        </w:rPr>
        <w:t>aan de menings- en beleids</w:t>
      </w:r>
      <w:r w:rsidR="00D55DCE" w:rsidRPr="004B78C9">
        <w:rPr>
          <w:rFonts w:ascii="Calibri" w:eastAsia="Aptos" w:hAnsi="Calibri" w:cs="Calibri"/>
        </w:rPr>
        <w:t>- en besluitvorming;</w:t>
      </w:r>
    </w:p>
    <w:p w14:paraId="20C5E6CA" w14:textId="27F35452" w:rsidR="006A1A0B" w:rsidRPr="004B78C9" w:rsidRDefault="002564B5" w:rsidP="009E7A17">
      <w:pPr>
        <w:pStyle w:val="Lijstalinea"/>
        <w:numPr>
          <w:ilvl w:val="1"/>
          <w:numId w:val="1"/>
        </w:numPr>
        <w:rPr>
          <w:rFonts w:ascii="Calibri" w:eastAsia="Aptos" w:hAnsi="Calibri" w:cs="Calibri"/>
        </w:rPr>
      </w:pPr>
      <w:r w:rsidRPr="004B78C9">
        <w:rPr>
          <w:rFonts w:ascii="Calibri" w:eastAsia="Aptos" w:hAnsi="Calibri" w:cs="Calibri"/>
        </w:rPr>
        <w:t xml:space="preserve">actief </w:t>
      </w:r>
      <w:r w:rsidR="00830C73" w:rsidRPr="004B78C9">
        <w:rPr>
          <w:rFonts w:ascii="Calibri" w:eastAsia="Aptos" w:hAnsi="Calibri" w:cs="Calibri"/>
        </w:rPr>
        <w:t xml:space="preserve">informatie </w:t>
      </w:r>
      <w:r w:rsidR="009D3045" w:rsidRPr="004B78C9">
        <w:rPr>
          <w:rFonts w:ascii="Calibri" w:eastAsia="Aptos" w:hAnsi="Calibri" w:cs="Calibri"/>
        </w:rPr>
        <w:t xml:space="preserve">willen </w:t>
      </w:r>
      <w:r w:rsidRPr="004B78C9">
        <w:rPr>
          <w:rFonts w:ascii="Calibri" w:eastAsia="Aptos" w:hAnsi="Calibri" w:cs="Calibri"/>
        </w:rPr>
        <w:t xml:space="preserve">ophalen van </w:t>
      </w:r>
      <w:r w:rsidR="00830C73" w:rsidRPr="004B78C9">
        <w:rPr>
          <w:rFonts w:ascii="Calibri" w:eastAsia="Aptos" w:hAnsi="Calibri" w:cs="Calibri"/>
        </w:rPr>
        <w:t>de betreffende doelgroepe</w:t>
      </w:r>
      <w:r w:rsidR="00702320" w:rsidRPr="004B78C9">
        <w:rPr>
          <w:rFonts w:ascii="Calibri" w:eastAsia="Aptos" w:hAnsi="Calibri" w:cs="Calibri"/>
        </w:rPr>
        <w:t xml:space="preserve">n </w:t>
      </w:r>
      <w:r w:rsidRPr="004B78C9">
        <w:rPr>
          <w:rFonts w:ascii="Calibri" w:eastAsia="Aptos" w:hAnsi="Calibri" w:cs="Calibri"/>
        </w:rPr>
        <w:t xml:space="preserve">en </w:t>
      </w:r>
      <w:r w:rsidR="00702320" w:rsidRPr="004B78C9">
        <w:rPr>
          <w:rFonts w:ascii="Calibri" w:eastAsia="Aptos" w:hAnsi="Calibri" w:cs="Calibri"/>
        </w:rPr>
        <w:t xml:space="preserve">zich </w:t>
      </w:r>
      <w:r w:rsidR="00E02B57" w:rsidRPr="004B78C9">
        <w:rPr>
          <w:rFonts w:ascii="Calibri" w:eastAsia="Aptos" w:hAnsi="Calibri" w:cs="Calibri"/>
        </w:rPr>
        <w:t xml:space="preserve">willen </w:t>
      </w:r>
      <w:r w:rsidRPr="004B78C9">
        <w:rPr>
          <w:rFonts w:ascii="Calibri" w:eastAsia="Aptos" w:hAnsi="Calibri" w:cs="Calibri"/>
        </w:rPr>
        <w:t>verdiepen in thema’s</w:t>
      </w:r>
      <w:r w:rsidR="0081533D" w:rsidRPr="004B78C9">
        <w:rPr>
          <w:rFonts w:ascii="Calibri" w:eastAsia="Aptos" w:hAnsi="Calibri" w:cs="Calibri"/>
        </w:rPr>
        <w:t>;</w:t>
      </w:r>
    </w:p>
    <w:p w14:paraId="47938BC4" w14:textId="606BC6FD" w:rsidR="009749AB" w:rsidRPr="004B78C9" w:rsidRDefault="00432C36" w:rsidP="004B78C9">
      <w:pPr>
        <w:pStyle w:val="Lijstalinea"/>
        <w:numPr>
          <w:ilvl w:val="1"/>
          <w:numId w:val="1"/>
        </w:numPr>
        <w:rPr>
          <w:rFonts w:ascii="Calibri" w:eastAsia="Aptos" w:hAnsi="Calibri" w:cs="Calibri"/>
        </w:rPr>
      </w:pPr>
      <w:r w:rsidRPr="004B78C9">
        <w:rPr>
          <w:rFonts w:ascii="Calibri" w:eastAsia="Aptos" w:hAnsi="Calibri" w:cs="Calibri"/>
        </w:rPr>
        <w:t xml:space="preserve">deel willen uitmaken van </w:t>
      </w:r>
      <w:r w:rsidR="009749AB" w:rsidRPr="004B78C9">
        <w:rPr>
          <w:rFonts w:ascii="Calibri" w:eastAsia="Aptos" w:hAnsi="Calibri" w:cs="Calibri"/>
        </w:rPr>
        <w:t>binnen de adviesraad fu</w:t>
      </w:r>
      <w:r w:rsidR="00366AD2">
        <w:rPr>
          <w:rFonts w:ascii="Calibri" w:eastAsia="Aptos" w:hAnsi="Calibri" w:cs="Calibri"/>
        </w:rPr>
        <w:t>nctionerende werkgroepen.</w:t>
      </w:r>
    </w:p>
    <w:p w14:paraId="37031C74" w14:textId="1C32FF65" w:rsidR="00EB43E6" w:rsidRPr="00793095" w:rsidRDefault="006067E6" w:rsidP="00B71872">
      <w:pPr>
        <w:pStyle w:val="Geenafstand"/>
        <w:numPr>
          <w:ilvl w:val="0"/>
          <w:numId w:val="1"/>
        </w:numPr>
        <w:rPr>
          <w:rFonts w:ascii="Calibri" w:hAnsi="Calibri" w:cs="Calibri"/>
        </w:rPr>
      </w:pPr>
      <w:r w:rsidRPr="00793095">
        <w:rPr>
          <w:rFonts w:ascii="Calibri" w:hAnsi="Calibri" w:cs="Calibri"/>
        </w:rPr>
        <w:t>Tot de taken van de</w:t>
      </w:r>
      <w:r w:rsidRPr="00A61E0F">
        <w:rPr>
          <w:rFonts w:ascii="Calibri" w:hAnsi="Calibri" w:cs="Calibri"/>
        </w:rPr>
        <w:t xml:space="preserve"> </w:t>
      </w:r>
      <w:r w:rsidR="004A38D3" w:rsidRPr="00A61E0F">
        <w:rPr>
          <w:rFonts w:ascii="Calibri" w:hAnsi="Calibri" w:cs="Calibri"/>
        </w:rPr>
        <w:t>ondersteun</w:t>
      </w:r>
      <w:r w:rsidR="00DB6E26" w:rsidRPr="00A61E0F">
        <w:rPr>
          <w:rFonts w:ascii="Calibri" w:hAnsi="Calibri" w:cs="Calibri"/>
        </w:rPr>
        <w:t>e</w:t>
      </w:r>
      <w:r w:rsidR="00766AF1">
        <w:rPr>
          <w:rFonts w:ascii="Calibri" w:hAnsi="Calibri" w:cs="Calibri"/>
        </w:rPr>
        <w:t>r</w:t>
      </w:r>
      <w:r w:rsidRPr="00793095">
        <w:rPr>
          <w:rFonts w:ascii="Calibri" w:hAnsi="Calibri" w:cs="Calibri"/>
        </w:rPr>
        <w:t xml:space="preserve"> van de adviesraad behoren</w:t>
      </w:r>
      <w:r w:rsidR="00DB6E26" w:rsidRPr="00793095">
        <w:rPr>
          <w:rFonts w:ascii="Calibri" w:hAnsi="Calibri" w:cs="Calibri"/>
        </w:rPr>
        <w:t xml:space="preserve">, </w:t>
      </w:r>
      <w:r w:rsidR="00CC746B" w:rsidRPr="002D118F">
        <w:rPr>
          <w:rFonts w:ascii="Calibri" w:hAnsi="Calibri" w:cs="Calibri"/>
        </w:rPr>
        <w:t>als concrete</w:t>
      </w:r>
      <w:r w:rsidR="00991C07" w:rsidRPr="002D118F">
        <w:rPr>
          <w:rFonts w:ascii="Calibri" w:hAnsi="Calibri" w:cs="Calibri"/>
        </w:rPr>
        <w:t>re</w:t>
      </w:r>
      <w:r w:rsidR="00CC746B" w:rsidRPr="002D118F">
        <w:rPr>
          <w:rFonts w:ascii="Calibri" w:hAnsi="Calibri" w:cs="Calibri"/>
        </w:rPr>
        <w:t xml:space="preserve"> i</w:t>
      </w:r>
      <w:r w:rsidR="00DB6E26" w:rsidRPr="002D118F">
        <w:rPr>
          <w:rFonts w:ascii="Calibri" w:hAnsi="Calibri" w:cs="Calibri"/>
        </w:rPr>
        <w:t>nvulling</w:t>
      </w:r>
      <w:r w:rsidR="00DB6E26" w:rsidRPr="00793095">
        <w:rPr>
          <w:rFonts w:ascii="Calibri" w:hAnsi="Calibri" w:cs="Calibri"/>
        </w:rPr>
        <w:t xml:space="preserve"> </w:t>
      </w:r>
      <w:r w:rsidR="00CC746B">
        <w:rPr>
          <w:rFonts w:ascii="Calibri" w:hAnsi="Calibri" w:cs="Calibri"/>
        </w:rPr>
        <w:t>van</w:t>
      </w:r>
      <w:r w:rsidR="00DB6E26" w:rsidRPr="00793095">
        <w:rPr>
          <w:rFonts w:ascii="Calibri" w:hAnsi="Calibri" w:cs="Calibri"/>
        </w:rPr>
        <w:t xml:space="preserve"> art. 8 lid 2 van de verordening</w:t>
      </w:r>
      <w:r w:rsidRPr="00793095">
        <w:rPr>
          <w:rFonts w:ascii="Calibri" w:hAnsi="Calibri" w:cs="Calibri"/>
        </w:rPr>
        <w:t>:</w:t>
      </w:r>
    </w:p>
    <w:p w14:paraId="2C6EF13D" w14:textId="24DD82F0" w:rsidR="004F2FF7" w:rsidRPr="00793095" w:rsidRDefault="006067E6" w:rsidP="00A60974">
      <w:pPr>
        <w:pStyle w:val="Geenafstand"/>
        <w:numPr>
          <w:ilvl w:val="3"/>
          <w:numId w:val="30"/>
        </w:numPr>
        <w:rPr>
          <w:rFonts w:ascii="Calibri" w:hAnsi="Calibri" w:cs="Calibri"/>
        </w:rPr>
      </w:pPr>
      <w:r w:rsidRPr="00793095">
        <w:rPr>
          <w:rFonts w:ascii="Calibri" w:hAnsi="Calibri" w:cs="Calibri"/>
        </w:rPr>
        <w:t xml:space="preserve">het ondersteunen van de voorzitter en leden om met elkaar een goed functionerende adviesraad te vormen. </w:t>
      </w:r>
    </w:p>
    <w:p w14:paraId="701CE43E" w14:textId="779022AD" w:rsidR="00B84846" w:rsidRPr="00793095" w:rsidRDefault="006067E6" w:rsidP="00A60974">
      <w:pPr>
        <w:pStyle w:val="Geenafstand"/>
        <w:numPr>
          <w:ilvl w:val="3"/>
          <w:numId w:val="30"/>
        </w:numPr>
        <w:rPr>
          <w:rFonts w:ascii="Calibri" w:hAnsi="Calibri" w:cs="Calibri"/>
        </w:rPr>
      </w:pPr>
      <w:r w:rsidRPr="00793095">
        <w:rPr>
          <w:rFonts w:ascii="Calibri" w:hAnsi="Calibri" w:cs="Calibri"/>
        </w:rPr>
        <w:t>het verrichten van beleidsvoorbereidende, organisatorische en ondersteunende werkzaamheden</w:t>
      </w:r>
      <w:r w:rsidR="003553EB">
        <w:rPr>
          <w:rFonts w:ascii="Calibri" w:hAnsi="Calibri" w:cs="Calibri"/>
        </w:rPr>
        <w:t>.</w:t>
      </w:r>
    </w:p>
    <w:p w14:paraId="0522A0B1" w14:textId="71255884" w:rsidR="003436D6" w:rsidRPr="00793095" w:rsidRDefault="006067E6" w:rsidP="00A60974">
      <w:pPr>
        <w:pStyle w:val="Geenafstand"/>
        <w:numPr>
          <w:ilvl w:val="3"/>
          <w:numId w:val="30"/>
        </w:numPr>
        <w:rPr>
          <w:rFonts w:ascii="Calibri" w:hAnsi="Calibri" w:cs="Calibri"/>
        </w:rPr>
      </w:pPr>
      <w:r w:rsidRPr="00793095">
        <w:rPr>
          <w:rFonts w:ascii="Calibri" w:hAnsi="Calibri" w:cs="Calibri"/>
        </w:rPr>
        <w:t>het bewaken van de voortgang en afhandeling van de uitgebrachte adviezen</w:t>
      </w:r>
      <w:r w:rsidR="00387A93">
        <w:rPr>
          <w:rFonts w:ascii="Calibri" w:hAnsi="Calibri" w:cs="Calibri"/>
        </w:rPr>
        <w:t>.</w:t>
      </w:r>
    </w:p>
    <w:p w14:paraId="1DACAAEC" w14:textId="67E56A61" w:rsidR="003436D6" w:rsidRPr="00793095" w:rsidRDefault="006067E6" w:rsidP="00A60974">
      <w:pPr>
        <w:pStyle w:val="Geenafstand"/>
        <w:numPr>
          <w:ilvl w:val="3"/>
          <w:numId w:val="30"/>
        </w:numPr>
        <w:rPr>
          <w:rFonts w:ascii="Calibri" w:hAnsi="Calibri" w:cs="Calibri"/>
        </w:rPr>
      </w:pPr>
      <w:r w:rsidRPr="00793095">
        <w:rPr>
          <w:rFonts w:ascii="Calibri" w:hAnsi="Calibri" w:cs="Calibri"/>
        </w:rPr>
        <w:t>het mede opstellen van een rooster van aftreden</w:t>
      </w:r>
      <w:r w:rsidR="00387A93">
        <w:rPr>
          <w:rFonts w:ascii="Calibri" w:hAnsi="Calibri" w:cs="Calibri"/>
        </w:rPr>
        <w:t xml:space="preserve"> en een vergaderschema.</w:t>
      </w:r>
    </w:p>
    <w:p w14:paraId="41DE3D9F" w14:textId="0B9D3332" w:rsidR="00F83F1C" w:rsidRDefault="006067E6" w:rsidP="00A60974">
      <w:pPr>
        <w:pStyle w:val="Geenafstand"/>
        <w:numPr>
          <w:ilvl w:val="3"/>
          <w:numId w:val="30"/>
        </w:numPr>
        <w:rPr>
          <w:rFonts w:ascii="Calibri" w:hAnsi="Calibri" w:cs="Calibri"/>
        </w:rPr>
      </w:pPr>
      <w:r w:rsidRPr="00793095">
        <w:rPr>
          <w:rFonts w:ascii="Calibri" w:hAnsi="Calibri" w:cs="Calibri"/>
        </w:rPr>
        <w:t xml:space="preserve">het opstellen en toesturen van de voor een vergadering benodigde stukken aan de leden van de adviesraad, </w:t>
      </w:r>
      <w:r w:rsidR="00A56710" w:rsidRPr="00793095">
        <w:rPr>
          <w:rFonts w:ascii="Calibri" w:hAnsi="Calibri" w:cs="Calibri"/>
        </w:rPr>
        <w:t>de agendacommissie</w:t>
      </w:r>
      <w:r w:rsidR="000E33FA" w:rsidRPr="00793095">
        <w:rPr>
          <w:rFonts w:ascii="Calibri" w:hAnsi="Calibri" w:cs="Calibri"/>
        </w:rPr>
        <w:t xml:space="preserve"> </w:t>
      </w:r>
      <w:r w:rsidR="002074FF" w:rsidRPr="00793095">
        <w:rPr>
          <w:rFonts w:ascii="Calibri" w:hAnsi="Calibri" w:cs="Calibri"/>
        </w:rPr>
        <w:t>en achterban</w:t>
      </w:r>
      <w:r w:rsidR="000F3219" w:rsidRPr="00793095">
        <w:rPr>
          <w:rFonts w:ascii="Calibri" w:hAnsi="Calibri" w:cs="Calibri"/>
        </w:rPr>
        <w:t xml:space="preserve">/thema </w:t>
      </w:r>
      <w:r w:rsidR="002074FF" w:rsidRPr="00793095">
        <w:rPr>
          <w:rFonts w:ascii="Calibri" w:hAnsi="Calibri" w:cs="Calibri"/>
        </w:rPr>
        <w:t>groepen</w:t>
      </w:r>
      <w:r w:rsidR="000F3219" w:rsidRPr="00793095">
        <w:rPr>
          <w:rFonts w:ascii="Calibri" w:hAnsi="Calibri" w:cs="Calibri"/>
        </w:rPr>
        <w:t xml:space="preserve">. </w:t>
      </w:r>
      <w:r w:rsidR="003914A4" w:rsidRPr="00793095">
        <w:rPr>
          <w:rFonts w:ascii="Calibri" w:hAnsi="Calibri" w:cs="Calibri"/>
        </w:rPr>
        <w:t xml:space="preserve">De benodigde stukken worden </w:t>
      </w:r>
      <w:r w:rsidRPr="00793095">
        <w:rPr>
          <w:rFonts w:ascii="Calibri" w:hAnsi="Calibri" w:cs="Calibri"/>
        </w:rPr>
        <w:t xml:space="preserve">minstens </w:t>
      </w:r>
      <w:r w:rsidR="00F83F1C" w:rsidRPr="00793095">
        <w:rPr>
          <w:rFonts w:ascii="Calibri" w:hAnsi="Calibri" w:cs="Calibri"/>
        </w:rPr>
        <w:t>vijf</w:t>
      </w:r>
      <w:r w:rsidRPr="00793095">
        <w:rPr>
          <w:rFonts w:ascii="Calibri" w:hAnsi="Calibri" w:cs="Calibri"/>
        </w:rPr>
        <w:t xml:space="preserve"> </w:t>
      </w:r>
      <w:r w:rsidR="00F83F1C" w:rsidRPr="00793095">
        <w:rPr>
          <w:rFonts w:ascii="Calibri" w:hAnsi="Calibri" w:cs="Calibri"/>
        </w:rPr>
        <w:t>werk</w:t>
      </w:r>
      <w:r w:rsidRPr="00793095">
        <w:rPr>
          <w:rFonts w:ascii="Calibri" w:hAnsi="Calibri" w:cs="Calibri"/>
        </w:rPr>
        <w:t>dagen voor de betreffende vergadering</w:t>
      </w:r>
      <w:r w:rsidR="004B43D7" w:rsidRPr="00793095">
        <w:rPr>
          <w:rFonts w:ascii="Calibri" w:hAnsi="Calibri" w:cs="Calibri"/>
        </w:rPr>
        <w:t xml:space="preserve">en </w:t>
      </w:r>
      <w:r w:rsidR="003914A4" w:rsidRPr="00793095">
        <w:rPr>
          <w:rFonts w:ascii="Calibri" w:hAnsi="Calibri" w:cs="Calibri"/>
        </w:rPr>
        <w:t>toegestuurd</w:t>
      </w:r>
      <w:r w:rsidRPr="00793095">
        <w:rPr>
          <w:rFonts w:ascii="Calibri" w:hAnsi="Calibri" w:cs="Calibri"/>
        </w:rPr>
        <w:t>.</w:t>
      </w:r>
    </w:p>
    <w:p w14:paraId="17720CD2" w14:textId="072A8BDB" w:rsidR="001E4ABF" w:rsidRPr="00793095" w:rsidRDefault="00505241" w:rsidP="00A60974">
      <w:pPr>
        <w:pStyle w:val="Geenafstand"/>
        <w:numPr>
          <w:ilvl w:val="3"/>
          <w:numId w:val="30"/>
        </w:numPr>
        <w:rPr>
          <w:rFonts w:ascii="Calibri" w:hAnsi="Calibri" w:cs="Calibri"/>
        </w:rPr>
      </w:pPr>
      <w:r>
        <w:rPr>
          <w:rFonts w:ascii="Calibri" w:hAnsi="Calibri" w:cs="Calibri"/>
        </w:rPr>
        <w:t xml:space="preserve">De secretariële ondersteuning </w:t>
      </w:r>
      <w:r w:rsidR="00DE0E7B">
        <w:rPr>
          <w:rFonts w:ascii="Calibri" w:hAnsi="Calibri" w:cs="Calibri"/>
        </w:rPr>
        <w:t>van de onder (e) genoemde groepen</w:t>
      </w:r>
      <w:r w:rsidR="00B57DCA">
        <w:rPr>
          <w:rFonts w:ascii="Calibri" w:hAnsi="Calibri" w:cs="Calibri"/>
        </w:rPr>
        <w:t>.</w:t>
      </w:r>
    </w:p>
    <w:p w14:paraId="6FDB43FD" w14:textId="38BA5A9A" w:rsidR="008E05B5" w:rsidRDefault="006067E6" w:rsidP="00A60974">
      <w:pPr>
        <w:pStyle w:val="Geenafstand"/>
        <w:numPr>
          <w:ilvl w:val="3"/>
          <w:numId w:val="30"/>
        </w:numPr>
        <w:rPr>
          <w:rFonts w:ascii="Calibri" w:hAnsi="Calibri" w:cs="Calibri"/>
        </w:rPr>
      </w:pPr>
      <w:r w:rsidRPr="00793095">
        <w:rPr>
          <w:rFonts w:ascii="Calibri" w:hAnsi="Calibri" w:cs="Calibri"/>
        </w:rPr>
        <w:t>Het</w:t>
      </w:r>
      <w:r w:rsidR="000D3BFE" w:rsidRPr="00793095">
        <w:rPr>
          <w:rFonts w:ascii="Calibri" w:hAnsi="Calibri" w:cs="Calibri"/>
        </w:rPr>
        <w:t xml:space="preserve"> onderhouden en vullen van de </w:t>
      </w:r>
      <w:r w:rsidRPr="00793095">
        <w:rPr>
          <w:rFonts w:ascii="Calibri" w:hAnsi="Calibri" w:cs="Calibri"/>
        </w:rPr>
        <w:t>website</w:t>
      </w:r>
      <w:r w:rsidR="004D29B3" w:rsidRPr="00793095">
        <w:rPr>
          <w:rFonts w:ascii="Calibri" w:hAnsi="Calibri" w:cs="Calibri"/>
        </w:rPr>
        <w:t xml:space="preserve"> van de adviesraad.</w:t>
      </w:r>
    </w:p>
    <w:p w14:paraId="6EAEC30C" w14:textId="77777777" w:rsidR="00487E02" w:rsidRDefault="00487E02" w:rsidP="00682659">
      <w:pPr>
        <w:pStyle w:val="Geenafstand"/>
        <w:rPr>
          <w:rFonts w:ascii="Calibri" w:hAnsi="Calibri" w:cs="Calibri"/>
        </w:rPr>
      </w:pPr>
    </w:p>
    <w:p w14:paraId="27D85AF8" w14:textId="77777777" w:rsidR="00E8501D" w:rsidRDefault="00E8501D" w:rsidP="00846255">
      <w:pPr>
        <w:pStyle w:val="Geenafstand"/>
        <w:rPr>
          <w:rFonts w:ascii="Calibri" w:hAnsi="Calibri" w:cs="Calibri"/>
        </w:rPr>
      </w:pPr>
    </w:p>
    <w:p w14:paraId="25370E9C" w14:textId="17763B38" w:rsidR="003E5323" w:rsidRPr="003E5323" w:rsidRDefault="00846255" w:rsidP="00B63317">
      <w:pPr>
        <w:pStyle w:val="Geenafstand"/>
        <w:rPr>
          <w:rFonts w:ascii="Calibri" w:hAnsi="Calibri" w:cs="Calibri"/>
          <w:b/>
          <w:bCs/>
        </w:rPr>
      </w:pPr>
      <w:r w:rsidRPr="004F6C92">
        <w:rPr>
          <w:rFonts w:ascii="Calibri" w:hAnsi="Calibri" w:cs="Calibri"/>
          <w:b/>
          <w:bCs/>
        </w:rPr>
        <w:t>Artikel 2.</w:t>
      </w:r>
      <w:r w:rsidR="004A496D" w:rsidRPr="004F6C92">
        <w:rPr>
          <w:rFonts w:ascii="Calibri" w:hAnsi="Calibri" w:cs="Calibri"/>
          <w:b/>
          <w:bCs/>
        </w:rPr>
        <w:t xml:space="preserve"> </w:t>
      </w:r>
      <w:r w:rsidR="008C797A" w:rsidRPr="004F6C92">
        <w:rPr>
          <w:rFonts w:ascii="Calibri" w:hAnsi="Calibri" w:cs="Calibri"/>
          <w:b/>
          <w:bCs/>
        </w:rPr>
        <w:t>Vergaderingen adviesraad</w:t>
      </w:r>
      <w:r w:rsidR="007C7BC4" w:rsidRPr="004F6C92">
        <w:rPr>
          <w:rFonts w:ascii="Calibri" w:hAnsi="Calibri" w:cs="Calibri"/>
          <w:b/>
          <w:bCs/>
        </w:rPr>
        <w:t xml:space="preserve"> en werkgroepen</w:t>
      </w:r>
    </w:p>
    <w:p w14:paraId="371E444A" w14:textId="77777777" w:rsidR="00F10F58" w:rsidRPr="00F10F58" w:rsidRDefault="00F10F58" w:rsidP="00F10F58">
      <w:pPr>
        <w:pStyle w:val="Geenafstand"/>
        <w:rPr>
          <w:rFonts w:ascii="Calibri" w:hAnsi="Calibri" w:cs="Calibri"/>
        </w:rPr>
      </w:pPr>
    </w:p>
    <w:p w14:paraId="118DDC2D" w14:textId="77777777" w:rsidR="006576F9" w:rsidRPr="004B355C" w:rsidRDefault="006576F9" w:rsidP="002930F2">
      <w:pPr>
        <w:pStyle w:val="Geenafstand"/>
        <w:numPr>
          <w:ilvl w:val="0"/>
          <w:numId w:val="28"/>
        </w:numPr>
        <w:rPr>
          <w:rFonts w:ascii="Calibri" w:hAnsi="Calibri" w:cs="Calibri"/>
        </w:rPr>
      </w:pPr>
      <w:r w:rsidRPr="004B355C">
        <w:rPr>
          <w:rFonts w:ascii="Calibri" w:hAnsi="Calibri" w:cs="Calibri"/>
        </w:rPr>
        <w:t xml:space="preserve">In </w:t>
      </w:r>
      <w:r w:rsidR="003E5323" w:rsidRPr="004B355C">
        <w:rPr>
          <w:rFonts w:ascii="Calibri" w:hAnsi="Calibri" w:cs="Calibri"/>
        </w:rPr>
        <w:t>de eerste</w:t>
      </w:r>
      <w:r w:rsidR="002B1A4B" w:rsidRPr="004B355C">
        <w:rPr>
          <w:rFonts w:ascii="Calibri" w:hAnsi="Calibri" w:cs="Calibri"/>
        </w:rPr>
        <w:t xml:space="preserve"> vergadering in een nieuw jaar wordt in de adviesraad</w:t>
      </w:r>
      <w:r w:rsidR="00083AAD" w:rsidRPr="004B355C">
        <w:rPr>
          <w:rFonts w:ascii="Calibri" w:hAnsi="Calibri" w:cs="Calibri"/>
        </w:rPr>
        <w:t xml:space="preserve"> de</w:t>
      </w:r>
      <w:r w:rsidR="00172F78" w:rsidRPr="004B355C">
        <w:rPr>
          <w:rFonts w:ascii="Calibri" w:hAnsi="Calibri" w:cs="Calibri"/>
        </w:rPr>
        <w:t xml:space="preserve"> verantwoording</w:t>
      </w:r>
      <w:r w:rsidR="00402B7A" w:rsidRPr="004B355C">
        <w:rPr>
          <w:rFonts w:ascii="Calibri" w:hAnsi="Calibri" w:cs="Calibri"/>
        </w:rPr>
        <w:t xml:space="preserve"> van de</w:t>
      </w:r>
      <w:r w:rsidR="00083AAD" w:rsidRPr="004B355C">
        <w:rPr>
          <w:rFonts w:ascii="Calibri" w:hAnsi="Calibri" w:cs="Calibri"/>
        </w:rPr>
        <w:t xml:space="preserve"> bestede budgetten</w:t>
      </w:r>
      <w:r w:rsidR="00402B7A" w:rsidRPr="004B355C">
        <w:rPr>
          <w:rFonts w:ascii="Calibri" w:hAnsi="Calibri" w:cs="Calibri"/>
        </w:rPr>
        <w:t xml:space="preserve"> geagendeerd.</w:t>
      </w:r>
    </w:p>
    <w:p w14:paraId="259EDA94" w14:textId="77777777" w:rsidR="006576F9" w:rsidRPr="002930F2" w:rsidRDefault="000212DD" w:rsidP="002930F2">
      <w:pPr>
        <w:pStyle w:val="Geenafstand"/>
        <w:numPr>
          <w:ilvl w:val="0"/>
          <w:numId w:val="28"/>
        </w:numPr>
        <w:rPr>
          <w:rFonts w:ascii="Calibri" w:hAnsi="Calibri" w:cs="Calibri"/>
        </w:rPr>
      </w:pPr>
      <w:r w:rsidRPr="002930F2">
        <w:rPr>
          <w:rFonts w:ascii="Calibri" w:hAnsi="Calibri" w:cs="Calibri"/>
        </w:rPr>
        <w:t>M</w:t>
      </w:r>
      <w:r w:rsidR="00CA7C78" w:rsidRPr="002930F2">
        <w:rPr>
          <w:rFonts w:ascii="Calibri" w:hAnsi="Calibri" w:cs="Calibri"/>
        </w:rPr>
        <w:t xml:space="preserve">aximaal </w:t>
      </w:r>
      <w:r w:rsidR="0039562B" w:rsidRPr="002930F2">
        <w:rPr>
          <w:rFonts w:ascii="Calibri" w:hAnsi="Calibri" w:cs="Calibri"/>
        </w:rPr>
        <w:t>drie</w:t>
      </w:r>
      <w:r w:rsidR="009C6448" w:rsidRPr="002930F2">
        <w:rPr>
          <w:rFonts w:ascii="Calibri" w:hAnsi="Calibri" w:cs="Calibri"/>
        </w:rPr>
        <w:t xml:space="preserve"> </w:t>
      </w:r>
      <w:r w:rsidRPr="002930F2">
        <w:rPr>
          <w:rFonts w:ascii="Calibri" w:hAnsi="Calibri" w:cs="Calibri"/>
        </w:rPr>
        <w:t xml:space="preserve">weken voorafgaand aan de vergadering van de adviesraad </w:t>
      </w:r>
      <w:r w:rsidR="005E1C38" w:rsidRPr="002930F2">
        <w:rPr>
          <w:rFonts w:ascii="Calibri" w:hAnsi="Calibri" w:cs="Calibri"/>
        </w:rPr>
        <w:t xml:space="preserve">wordt </w:t>
      </w:r>
      <w:r w:rsidR="003830D2" w:rsidRPr="002930F2">
        <w:rPr>
          <w:rFonts w:ascii="Calibri" w:hAnsi="Calibri" w:cs="Calibri"/>
        </w:rPr>
        <w:t>in het dagelijks</w:t>
      </w:r>
      <w:r w:rsidR="00CD5484" w:rsidRPr="002930F2">
        <w:rPr>
          <w:rFonts w:ascii="Calibri" w:hAnsi="Calibri" w:cs="Calibri"/>
        </w:rPr>
        <w:t xml:space="preserve"> bestuur</w:t>
      </w:r>
      <w:r w:rsidR="00E546CF" w:rsidRPr="002930F2">
        <w:rPr>
          <w:rFonts w:ascii="Calibri" w:hAnsi="Calibri" w:cs="Calibri"/>
        </w:rPr>
        <w:t>/agenda commissie</w:t>
      </w:r>
      <w:r w:rsidR="00CD5484" w:rsidRPr="002930F2">
        <w:rPr>
          <w:rFonts w:ascii="Calibri" w:hAnsi="Calibri" w:cs="Calibri"/>
        </w:rPr>
        <w:t xml:space="preserve"> </w:t>
      </w:r>
      <w:r w:rsidR="005E1C38" w:rsidRPr="002930F2">
        <w:rPr>
          <w:rFonts w:ascii="Calibri" w:hAnsi="Calibri" w:cs="Calibri"/>
        </w:rPr>
        <w:t xml:space="preserve">samen met </w:t>
      </w:r>
      <w:r w:rsidR="00DB3CDB" w:rsidRPr="002930F2">
        <w:rPr>
          <w:rFonts w:ascii="Calibri" w:hAnsi="Calibri" w:cs="Calibri"/>
        </w:rPr>
        <w:t xml:space="preserve">de </w:t>
      </w:r>
      <w:r w:rsidR="009C6448" w:rsidRPr="002930F2">
        <w:rPr>
          <w:rFonts w:ascii="Calibri" w:hAnsi="Calibri" w:cs="Calibri"/>
        </w:rPr>
        <w:t>ondersteuner</w:t>
      </w:r>
      <w:r w:rsidR="00E546CF" w:rsidRPr="002930F2">
        <w:rPr>
          <w:rFonts w:ascii="Calibri" w:hAnsi="Calibri" w:cs="Calibri"/>
        </w:rPr>
        <w:t xml:space="preserve"> en de </w:t>
      </w:r>
      <w:r w:rsidR="001B5B15" w:rsidRPr="002930F2">
        <w:rPr>
          <w:rFonts w:ascii="Calibri" w:hAnsi="Calibri" w:cs="Calibri"/>
        </w:rPr>
        <w:t>verbindingsambtenaar</w:t>
      </w:r>
      <w:r w:rsidR="00CD5484" w:rsidRPr="002930F2">
        <w:rPr>
          <w:rFonts w:ascii="Calibri" w:hAnsi="Calibri" w:cs="Calibri"/>
        </w:rPr>
        <w:t>,</w:t>
      </w:r>
      <w:r w:rsidR="00184042" w:rsidRPr="002930F2">
        <w:rPr>
          <w:rFonts w:ascii="Calibri" w:hAnsi="Calibri" w:cs="Calibri"/>
        </w:rPr>
        <w:t xml:space="preserve"> </w:t>
      </w:r>
      <w:r w:rsidR="003830D2" w:rsidRPr="002930F2">
        <w:rPr>
          <w:rFonts w:ascii="Calibri" w:hAnsi="Calibri" w:cs="Calibri"/>
        </w:rPr>
        <w:t xml:space="preserve">de agenda bepaald voor de </w:t>
      </w:r>
      <w:r w:rsidR="00184042" w:rsidRPr="002930F2">
        <w:rPr>
          <w:rFonts w:ascii="Calibri" w:hAnsi="Calibri" w:cs="Calibri"/>
        </w:rPr>
        <w:t>volgende</w:t>
      </w:r>
      <w:r w:rsidR="003830D2" w:rsidRPr="002930F2">
        <w:rPr>
          <w:rFonts w:ascii="Calibri" w:hAnsi="Calibri" w:cs="Calibri"/>
        </w:rPr>
        <w:t xml:space="preserve"> vergadering van</w:t>
      </w:r>
      <w:r w:rsidR="00184042" w:rsidRPr="002930F2">
        <w:rPr>
          <w:rFonts w:ascii="Calibri" w:hAnsi="Calibri" w:cs="Calibri"/>
        </w:rPr>
        <w:t xml:space="preserve"> de adviesraad.</w:t>
      </w:r>
    </w:p>
    <w:p w14:paraId="5F675152" w14:textId="77777777" w:rsidR="00D90C45" w:rsidRPr="002930F2" w:rsidRDefault="00162852" w:rsidP="002930F2">
      <w:pPr>
        <w:pStyle w:val="Geenafstand"/>
        <w:numPr>
          <w:ilvl w:val="0"/>
          <w:numId w:val="28"/>
        </w:numPr>
        <w:rPr>
          <w:rFonts w:ascii="Calibri" w:hAnsi="Calibri" w:cs="Calibri"/>
        </w:rPr>
      </w:pPr>
      <w:r w:rsidRPr="002930F2">
        <w:rPr>
          <w:rFonts w:ascii="Calibri" w:hAnsi="Calibri" w:cs="Calibri"/>
        </w:rPr>
        <w:t>De voorzitter kan besluiten ook een beleidsambtenaar</w:t>
      </w:r>
      <w:r w:rsidR="00933480" w:rsidRPr="002930F2">
        <w:rPr>
          <w:rFonts w:ascii="Calibri" w:hAnsi="Calibri" w:cs="Calibri"/>
        </w:rPr>
        <w:t xml:space="preserve"> uit te nodigen;</w:t>
      </w:r>
    </w:p>
    <w:p w14:paraId="2F2E9BA8" w14:textId="77777777" w:rsidR="00D90C45" w:rsidRPr="002930F2" w:rsidRDefault="002211A5" w:rsidP="002930F2">
      <w:pPr>
        <w:pStyle w:val="Geenafstand"/>
        <w:numPr>
          <w:ilvl w:val="0"/>
          <w:numId w:val="28"/>
        </w:numPr>
        <w:rPr>
          <w:rFonts w:ascii="Calibri" w:hAnsi="Calibri" w:cs="Calibri"/>
        </w:rPr>
      </w:pPr>
      <w:r w:rsidRPr="002930F2">
        <w:rPr>
          <w:rFonts w:ascii="Calibri" w:hAnsi="Calibri" w:cs="Calibri"/>
        </w:rPr>
        <w:t xml:space="preserve">De adviesraden </w:t>
      </w:r>
      <w:r w:rsidR="002151D4" w:rsidRPr="002930F2">
        <w:rPr>
          <w:rFonts w:ascii="Calibri" w:hAnsi="Calibri" w:cs="Calibri"/>
        </w:rPr>
        <w:t>vergaderen</w:t>
      </w:r>
      <w:r w:rsidR="001A1F10" w:rsidRPr="002930F2">
        <w:rPr>
          <w:rFonts w:ascii="Calibri" w:hAnsi="Calibri" w:cs="Calibri"/>
        </w:rPr>
        <w:t xml:space="preserve">, </w:t>
      </w:r>
      <w:r w:rsidR="00F35E37" w:rsidRPr="002930F2">
        <w:rPr>
          <w:rFonts w:ascii="Calibri" w:hAnsi="Calibri" w:cs="Calibri"/>
        </w:rPr>
        <w:t>gelet op ha</w:t>
      </w:r>
      <w:r w:rsidR="00A60AA9" w:rsidRPr="002930F2">
        <w:rPr>
          <w:rFonts w:ascii="Calibri" w:hAnsi="Calibri" w:cs="Calibri"/>
        </w:rPr>
        <w:t>ar</w:t>
      </w:r>
      <w:r w:rsidR="00F35E37" w:rsidRPr="002930F2">
        <w:rPr>
          <w:rFonts w:ascii="Calibri" w:hAnsi="Calibri" w:cs="Calibri"/>
        </w:rPr>
        <w:t xml:space="preserve"> taak participatie</w:t>
      </w:r>
      <w:r w:rsidR="00B630B1" w:rsidRPr="002930F2">
        <w:rPr>
          <w:rFonts w:ascii="Calibri" w:hAnsi="Calibri" w:cs="Calibri"/>
        </w:rPr>
        <w:t xml:space="preserve"> te bevorderen</w:t>
      </w:r>
      <w:r w:rsidR="00BF1F9C" w:rsidRPr="002930F2">
        <w:rPr>
          <w:rFonts w:ascii="Calibri" w:hAnsi="Calibri" w:cs="Calibri"/>
        </w:rPr>
        <w:t xml:space="preserve"> en </w:t>
      </w:r>
      <w:r w:rsidR="001D0F9B" w:rsidRPr="002930F2">
        <w:rPr>
          <w:rFonts w:ascii="Calibri" w:hAnsi="Calibri" w:cs="Calibri"/>
        </w:rPr>
        <w:t>bijeenkomsten/vergaderingen te organiseren met achterban</w:t>
      </w:r>
      <w:r w:rsidR="00083B19" w:rsidRPr="002930F2">
        <w:rPr>
          <w:rFonts w:ascii="Calibri" w:hAnsi="Calibri" w:cs="Calibri"/>
        </w:rPr>
        <w:t>groepen/themagroepen</w:t>
      </w:r>
      <w:r w:rsidR="004B12E1" w:rsidRPr="002930F2">
        <w:rPr>
          <w:rFonts w:ascii="Calibri" w:hAnsi="Calibri" w:cs="Calibri"/>
        </w:rPr>
        <w:t xml:space="preserve"> dan wel thema-avonden</w:t>
      </w:r>
      <w:r w:rsidR="004932AC" w:rsidRPr="002930F2">
        <w:rPr>
          <w:rFonts w:ascii="Calibri" w:hAnsi="Calibri" w:cs="Calibri"/>
        </w:rPr>
        <w:t>, in het Huis voor Cultuur en Bestuur</w:t>
      </w:r>
      <w:r w:rsidR="004B12E1" w:rsidRPr="002930F2">
        <w:rPr>
          <w:rFonts w:ascii="Calibri" w:hAnsi="Calibri" w:cs="Calibri"/>
        </w:rPr>
        <w:t>.</w:t>
      </w:r>
    </w:p>
    <w:p w14:paraId="6AEA9C9A" w14:textId="77777777" w:rsidR="00D90C45" w:rsidRPr="002930F2" w:rsidRDefault="00F812FC" w:rsidP="002930F2">
      <w:pPr>
        <w:pStyle w:val="Geenafstand"/>
        <w:numPr>
          <w:ilvl w:val="0"/>
          <w:numId w:val="28"/>
        </w:numPr>
        <w:rPr>
          <w:rFonts w:ascii="Calibri" w:hAnsi="Calibri" w:cs="Calibri"/>
        </w:rPr>
      </w:pPr>
      <w:r w:rsidRPr="002930F2">
        <w:rPr>
          <w:rFonts w:ascii="Calibri" w:hAnsi="Calibri" w:cs="Calibri"/>
        </w:rPr>
        <w:t>De adviesraad ka</w:t>
      </w:r>
      <w:r w:rsidR="00423B7D" w:rsidRPr="002930F2">
        <w:rPr>
          <w:rFonts w:ascii="Calibri" w:hAnsi="Calibri" w:cs="Calibri"/>
        </w:rPr>
        <w:t xml:space="preserve">n </w:t>
      </w:r>
      <w:r w:rsidR="009509EF" w:rsidRPr="002930F2">
        <w:rPr>
          <w:rFonts w:ascii="Calibri" w:hAnsi="Calibri" w:cs="Calibri"/>
        </w:rPr>
        <w:t xml:space="preserve">(evt. ad hoc) </w:t>
      </w:r>
      <w:r w:rsidR="00275BB7" w:rsidRPr="002930F2">
        <w:rPr>
          <w:rFonts w:ascii="Calibri" w:hAnsi="Calibri" w:cs="Calibri"/>
        </w:rPr>
        <w:t xml:space="preserve">uit haar midden </w:t>
      </w:r>
      <w:r w:rsidR="00423B7D" w:rsidRPr="002930F2">
        <w:rPr>
          <w:rFonts w:ascii="Calibri" w:hAnsi="Calibri" w:cs="Calibri"/>
        </w:rPr>
        <w:t>werkgroepen instellen</w:t>
      </w:r>
      <w:r w:rsidR="009509EF" w:rsidRPr="002930F2">
        <w:rPr>
          <w:rFonts w:ascii="Calibri" w:hAnsi="Calibri" w:cs="Calibri"/>
        </w:rPr>
        <w:t xml:space="preserve"> ter voorbereiding </w:t>
      </w:r>
      <w:r w:rsidR="00BC4674" w:rsidRPr="002930F2">
        <w:rPr>
          <w:rFonts w:ascii="Calibri" w:hAnsi="Calibri" w:cs="Calibri"/>
        </w:rPr>
        <w:t>van een bepaald agendapunt van de adviesraad</w:t>
      </w:r>
      <w:r w:rsidR="00097826" w:rsidRPr="002930F2">
        <w:rPr>
          <w:rFonts w:ascii="Calibri" w:hAnsi="Calibri" w:cs="Calibri"/>
        </w:rPr>
        <w:t xml:space="preserve">. </w:t>
      </w:r>
    </w:p>
    <w:p w14:paraId="6D8DAD0E" w14:textId="77777777" w:rsidR="00D90C45" w:rsidRPr="002930F2" w:rsidRDefault="007C393B" w:rsidP="002930F2">
      <w:pPr>
        <w:pStyle w:val="Geenafstand"/>
        <w:numPr>
          <w:ilvl w:val="0"/>
          <w:numId w:val="28"/>
        </w:numPr>
        <w:rPr>
          <w:rFonts w:ascii="Calibri" w:hAnsi="Calibri" w:cs="Calibri"/>
        </w:rPr>
      </w:pPr>
      <w:r w:rsidRPr="002930F2">
        <w:rPr>
          <w:rFonts w:ascii="Calibri" w:hAnsi="Calibri" w:cs="Calibri"/>
        </w:rPr>
        <w:t>De</w:t>
      </w:r>
      <w:r w:rsidR="00E97E5E" w:rsidRPr="002930F2">
        <w:rPr>
          <w:rFonts w:ascii="Calibri" w:hAnsi="Calibri" w:cs="Calibri"/>
        </w:rPr>
        <w:t>ze</w:t>
      </w:r>
      <w:r w:rsidRPr="002930F2">
        <w:rPr>
          <w:rFonts w:ascii="Calibri" w:hAnsi="Calibri" w:cs="Calibri"/>
        </w:rPr>
        <w:t xml:space="preserve"> werkgroepen kunnen </w:t>
      </w:r>
      <w:r w:rsidR="00594631" w:rsidRPr="002930F2">
        <w:rPr>
          <w:rFonts w:ascii="Calibri" w:hAnsi="Calibri" w:cs="Calibri"/>
        </w:rPr>
        <w:t>zich laten</w:t>
      </w:r>
      <w:r w:rsidRPr="002930F2">
        <w:rPr>
          <w:rFonts w:ascii="Calibri" w:hAnsi="Calibri" w:cs="Calibri"/>
        </w:rPr>
        <w:t xml:space="preserve"> </w:t>
      </w:r>
      <w:r w:rsidR="009B3B55" w:rsidRPr="002930F2">
        <w:rPr>
          <w:rFonts w:ascii="Calibri" w:hAnsi="Calibri" w:cs="Calibri"/>
        </w:rPr>
        <w:t>in</w:t>
      </w:r>
      <w:r w:rsidRPr="002930F2">
        <w:rPr>
          <w:rFonts w:ascii="Calibri" w:hAnsi="Calibri" w:cs="Calibri"/>
        </w:rPr>
        <w:t>former</w:t>
      </w:r>
      <w:r w:rsidR="009B3B55" w:rsidRPr="002930F2">
        <w:rPr>
          <w:rFonts w:ascii="Calibri" w:hAnsi="Calibri" w:cs="Calibri"/>
        </w:rPr>
        <w:t>en</w:t>
      </w:r>
      <w:r w:rsidRPr="002930F2">
        <w:rPr>
          <w:rFonts w:ascii="Calibri" w:hAnsi="Calibri" w:cs="Calibri"/>
        </w:rPr>
        <w:t xml:space="preserve"> door </w:t>
      </w:r>
      <w:r w:rsidR="00CA1080" w:rsidRPr="002930F2">
        <w:rPr>
          <w:rFonts w:ascii="Calibri" w:hAnsi="Calibri" w:cs="Calibri"/>
        </w:rPr>
        <w:t xml:space="preserve">een </w:t>
      </w:r>
      <w:r w:rsidR="004D25EB" w:rsidRPr="002930F2">
        <w:rPr>
          <w:rFonts w:ascii="Calibri" w:hAnsi="Calibri" w:cs="Calibri"/>
        </w:rPr>
        <w:t xml:space="preserve">ter zake kundig </w:t>
      </w:r>
      <w:r w:rsidR="00CA1080" w:rsidRPr="002930F2">
        <w:rPr>
          <w:rFonts w:ascii="Calibri" w:hAnsi="Calibri" w:cs="Calibri"/>
        </w:rPr>
        <w:t>beleidsambtenaar van de gemeente</w:t>
      </w:r>
      <w:r w:rsidR="00854C25" w:rsidRPr="002930F2">
        <w:rPr>
          <w:rFonts w:ascii="Calibri" w:hAnsi="Calibri" w:cs="Calibri"/>
        </w:rPr>
        <w:t>.</w:t>
      </w:r>
    </w:p>
    <w:p w14:paraId="6FE1DF49" w14:textId="77777777" w:rsidR="00D90C45" w:rsidRPr="002930F2" w:rsidRDefault="006D0408" w:rsidP="002930F2">
      <w:pPr>
        <w:pStyle w:val="Geenafstand"/>
        <w:numPr>
          <w:ilvl w:val="0"/>
          <w:numId w:val="28"/>
        </w:numPr>
        <w:rPr>
          <w:rFonts w:ascii="Calibri" w:hAnsi="Calibri" w:cs="Calibri"/>
        </w:rPr>
      </w:pPr>
      <w:r w:rsidRPr="002930F2">
        <w:rPr>
          <w:rFonts w:ascii="Calibri" w:hAnsi="Calibri" w:cs="Calibri"/>
        </w:rPr>
        <w:t xml:space="preserve">De werkgroepen hebben geen besluitvormende bevoegdheid maar adviseren </w:t>
      </w:r>
      <w:r w:rsidR="007C7BC4" w:rsidRPr="002930F2">
        <w:rPr>
          <w:rFonts w:ascii="Calibri" w:hAnsi="Calibri" w:cs="Calibri"/>
        </w:rPr>
        <w:t>de adviesraad.</w:t>
      </w:r>
    </w:p>
    <w:p w14:paraId="068F35E3" w14:textId="3DE6CDCB" w:rsidR="00AC7715" w:rsidRPr="00A60974" w:rsidRDefault="00033E51" w:rsidP="006B3A8D">
      <w:pPr>
        <w:pStyle w:val="Geenafstand"/>
        <w:numPr>
          <w:ilvl w:val="0"/>
          <w:numId w:val="28"/>
        </w:numPr>
        <w:rPr>
          <w:rFonts w:ascii="Calibri" w:hAnsi="Calibri" w:cs="Calibri"/>
        </w:rPr>
      </w:pPr>
      <w:r w:rsidRPr="002930F2">
        <w:rPr>
          <w:rFonts w:ascii="Calibri" w:hAnsi="Calibri" w:cs="Calibri"/>
        </w:rPr>
        <w:t>De voorzitters van de adviesraden hebben toegang tot elkaars vergaderingen</w:t>
      </w:r>
      <w:r w:rsidR="000573B9" w:rsidRPr="002930F2">
        <w:rPr>
          <w:rFonts w:ascii="Calibri" w:hAnsi="Calibri" w:cs="Calibri"/>
        </w:rPr>
        <w:t>,</w:t>
      </w:r>
      <w:r w:rsidR="002A2C21" w:rsidRPr="002930F2">
        <w:rPr>
          <w:rFonts w:ascii="Calibri" w:hAnsi="Calibri" w:cs="Calibri"/>
        </w:rPr>
        <w:t xml:space="preserve"> zonder spreekrecht</w:t>
      </w:r>
      <w:r w:rsidR="000573B9" w:rsidRPr="002930F2">
        <w:rPr>
          <w:rFonts w:ascii="Calibri" w:hAnsi="Calibri" w:cs="Calibri"/>
        </w:rPr>
        <w:t xml:space="preserve"> en </w:t>
      </w:r>
      <w:r w:rsidR="005409A9" w:rsidRPr="002930F2">
        <w:rPr>
          <w:rFonts w:ascii="Calibri" w:hAnsi="Calibri" w:cs="Calibri"/>
        </w:rPr>
        <w:t xml:space="preserve">stemrecht. </w:t>
      </w:r>
      <w:r w:rsidR="00FB0E54" w:rsidRPr="002930F2">
        <w:rPr>
          <w:rFonts w:ascii="Calibri" w:hAnsi="Calibri" w:cs="Calibri"/>
        </w:rPr>
        <w:t xml:space="preserve"> De voorzitter van </w:t>
      </w:r>
      <w:r w:rsidR="009E75C8" w:rsidRPr="002930F2">
        <w:rPr>
          <w:rFonts w:ascii="Calibri" w:hAnsi="Calibri" w:cs="Calibri"/>
        </w:rPr>
        <w:t>de vergaderende adviesraad kan echter de andere</w:t>
      </w:r>
      <w:r w:rsidR="00313B2D" w:rsidRPr="002930F2">
        <w:rPr>
          <w:rFonts w:ascii="Calibri" w:hAnsi="Calibri" w:cs="Calibri"/>
        </w:rPr>
        <w:t xml:space="preserve"> voorzitter bij een bepaald agendapunt </w:t>
      </w:r>
      <w:r w:rsidR="000B3D18" w:rsidRPr="002930F2">
        <w:rPr>
          <w:rFonts w:ascii="Calibri" w:hAnsi="Calibri" w:cs="Calibri"/>
        </w:rPr>
        <w:t xml:space="preserve">uitnodigen mee </w:t>
      </w:r>
      <w:r w:rsidR="00313B2D" w:rsidRPr="002930F2">
        <w:rPr>
          <w:rFonts w:ascii="Calibri" w:hAnsi="Calibri" w:cs="Calibri"/>
        </w:rPr>
        <w:t>te spreken</w:t>
      </w:r>
      <w:r w:rsidR="000B3D18" w:rsidRPr="002930F2">
        <w:rPr>
          <w:rFonts w:ascii="Calibri" w:hAnsi="Calibri" w:cs="Calibri"/>
        </w:rPr>
        <w:t>.</w:t>
      </w:r>
    </w:p>
    <w:p w14:paraId="065E9AB2" w14:textId="77777777" w:rsidR="00206C84" w:rsidRDefault="00206C84" w:rsidP="00AC7715">
      <w:pPr>
        <w:pStyle w:val="Geenafstand"/>
        <w:rPr>
          <w:rFonts w:ascii="Calibri" w:hAnsi="Calibri" w:cs="Calibri"/>
        </w:rPr>
      </w:pPr>
    </w:p>
    <w:p w14:paraId="0EBE5F12" w14:textId="10C98D68" w:rsidR="00206C84" w:rsidRDefault="00D90C45" w:rsidP="00D90C45">
      <w:pPr>
        <w:pStyle w:val="Geenafstand"/>
        <w:tabs>
          <w:tab w:val="left" w:pos="2770"/>
        </w:tabs>
        <w:rPr>
          <w:rFonts w:ascii="Calibri" w:hAnsi="Calibri" w:cs="Calibri"/>
        </w:rPr>
      </w:pPr>
      <w:r>
        <w:rPr>
          <w:rFonts w:ascii="Calibri" w:hAnsi="Calibri" w:cs="Calibri"/>
        </w:rPr>
        <w:tab/>
      </w:r>
    </w:p>
    <w:p w14:paraId="2CBAEC7D" w14:textId="38490047" w:rsidR="00335E87" w:rsidRDefault="00335E87" w:rsidP="00335E87">
      <w:pPr>
        <w:pStyle w:val="Geenafstand"/>
        <w:rPr>
          <w:rFonts w:ascii="Calibri" w:hAnsi="Calibri" w:cs="Calibri"/>
          <w:b/>
          <w:bCs/>
        </w:rPr>
      </w:pPr>
      <w:r w:rsidRPr="00E33219">
        <w:rPr>
          <w:rFonts w:ascii="Calibri" w:hAnsi="Calibri" w:cs="Calibri"/>
          <w:b/>
          <w:bCs/>
        </w:rPr>
        <w:t>Artikel 3</w:t>
      </w:r>
      <w:r w:rsidR="00AC7715" w:rsidRPr="00E33219">
        <w:rPr>
          <w:rFonts w:ascii="Calibri" w:hAnsi="Calibri" w:cs="Calibri"/>
          <w:b/>
          <w:bCs/>
        </w:rPr>
        <w:t>. Besluitvorming</w:t>
      </w:r>
    </w:p>
    <w:p w14:paraId="02DAE75F" w14:textId="77777777" w:rsidR="00BC1C7F" w:rsidRPr="00E33219" w:rsidRDefault="00BC1C7F" w:rsidP="00335E87">
      <w:pPr>
        <w:pStyle w:val="Geenafstand"/>
        <w:rPr>
          <w:rFonts w:ascii="Calibri" w:hAnsi="Calibri" w:cs="Calibri"/>
          <w:b/>
          <w:bCs/>
        </w:rPr>
      </w:pPr>
    </w:p>
    <w:p w14:paraId="0736A821" w14:textId="3A93F81F" w:rsidR="0039678A" w:rsidRDefault="0085227A" w:rsidP="00BE3D44">
      <w:pPr>
        <w:pStyle w:val="Geenafstand"/>
        <w:numPr>
          <w:ilvl w:val="1"/>
          <w:numId w:val="31"/>
        </w:numPr>
        <w:rPr>
          <w:rFonts w:ascii="Calibri" w:hAnsi="Calibri" w:cs="Calibri"/>
        </w:rPr>
      </w:pPr>
      <w:r>
        <w:rPr>
          <w:rFonts w:ascii="Calibri" w:hAnsi="Calibri" w:cs="Calibri"/>
        </w:rPr>
        <w:t>De adviesraad kan beraadslagen en besluiten</w:t>
      </w:r>
      <w:r w:rsidR="00DC4C58">
        <w:rPr>
          <w:rFonts w:ascii="Calibri" w:hAnsi="Calibri" w:cs="Calibri"/>
        </w:rPr>
        <w:t xml:space="preserve"> nemen</w:t>
      </w:r>
      <w:r>
        <w:rPr>
          <w:rFonts w:ascii="Calibri" w:hAnsi="Calibri" w:cs="Calibri"/>
        </w:rPr>
        <w:t xml:space="preserve"> wanneer de helft van het aantal </w:t>
      </w:r>
      <w:r w:rsidR="004B08C9">
        <w:rPr>
          <w:rFonts w:ascii="Calibri" w:hAnsi="Calibri" w:cs="Calibri"/>
        </w:rPr>
        <w:t xml:space="preserve">zittende </w:t>
      </w:r>
      <w:r>
        <w:rPr>
          <w:rFonts w:ascii="Calibri" w:hAnsi="Calibri" w:cs="Calibri"/>
        </w:rPr>
        <w:t xml:space="preserve">leden </w:t>
      </w:r>
      <w:r w:rsidR="005B6953">
        <w:rPr>
          <w:rFonts w:ascii="Calibri" w:hAnsi="Calibri" w:cs="Calibri"/>
        </w:rPr>
        <w:t>aanwezig is.</w:t>
      </w:r>
    </w:p>
    <w:p w14:paraId="0F9DBE7F" w14:textId="080D5FD0" w:rsidR="00150745" w:rsidRDefault="00150745" w:rsidP="00BE3D44">
      <w:pPr>
        <w:pStyle w:val="Geenafstand"/>
        <w:numPr>
          <w:ilvl w:val="1"/>
          <w:numId w:val="31"/>
        </w:numPr>
        <w:rPr>
          <w:rFonts w:ascii="Calibri" w:hAnsi="Calibri" w:cs="Calibri"/>
        </w:rPr>
      </w:pPr>
      <w:r>
        <w:rPr>
          <w:rFonts w:ascii="Calibri" w:hAnsi="Calibri" w:cs="Calibri"/>
        </w:rPr>
        <w:t>Alleen de leden van de adviesraad hebben stemrecht.</w:t>
      </w:r>
    </w:p>
    <w:p w14:paraId="10BEF959" w14:textId="659B05B4" w:rsidR="00AC7715" w:rsidRDefault="00BC7DC1" w:rsidP="00BE3D44">
      <w:pPr>
        <w:pStyle w:val="Geenafstand"/>
        <w:numPr>
          <w:ilvl w:val="1"/>
          <w:numId w:val="31"/>
        </w:numPr>
        <w:rPr>
          <w:rFonts w:ascii="Calibri" w:hAnsi="Calibri" w:cs="Calibri"/>
        </w:rPr>
      </w:pPr>
      <w:r>
        <w:rPr>
          <w:rFonts w:ascii="Calibri" w:hAnsi="Calibri" w:cs="Calibri"/>
        </w:rPr>
        <w:t>Alle b</w:t>
      </w:r>
      <w:r w:rsidR="00EF094B">
        <w:rPr>
          <w:rFonts w:ascii="Calibri" w:hAnsi="Calibri" w:cs="Calibri"/>
        </w:rPr>
        <w:t>esluiten worden genomen bij meerderheid van uitgebrachte mondelinge stemmen</w:t>
      </w:r>
      <w:r>
        <w:rPr>
          <w:rFonts w:ascii="Calibri" w:hAnsi="Calibri" w:cs="Calibri"/>
        </w:rPr>
        <w:t>.</w:t>
      </w:r>
    </w:p>
    <w:p w14:paraId="72EA0ABF" w14:textId="4FEECA31" w:rsidR="00325B2A" w:rsidRDefault="005B6953" w:rsidP="00BE3D44">
      <w:pPr>
        <w:pStyle w:val="Geenafstand"/>
        <w:numPr>
          <w:ilvl w:val="1"/>
          <w:numId w:val="31"/>
        </w:numPr>
        <w:rPr>
          <w:rFonts w:ascii="Calibri" w:hAnsi="Calibri" w:cs="Calibri"/>
        </w:rPr>
      </w:pPr>
      <w:r>
        <w:rPr>
          <w:rFonts w:ascii="Calibri" w:hAnsi="Calibri" w:cs="Calibri"/>
        </w:rPr>
        <w:t>Bij het staken van de stemmen beslist de voorzitter.</w:t>
      </w:r>
    </w:p>
    <w:p w14:paraId="591A9FE9" w14:textId="77777777" w:rsidR="00223306" w:rsidRDefault="00325B2A" w:rsidP="00BE3D44">
      <w:pPr>
        <w:pStyle w:val="Geenafstand"/>
        <w:numPr>
          <w:ilvl w:val="1"/>
          <w:numId w:val="31"/>
        </w:numPr>
        <w:rPr>
          <w:rFonts w:ascii="Calibri" w:hAnsi="Calibri" w:cs="Calibri"/>
        </w:rPr>
      </w:pPr>
      <w:r w:rsidRPr="00325B2A">
        <w:rPr>
          <w:rFonts w:ascii="Calibri" w:hAnsi="Calibri" w:cs="Calibri"/>
        </w:rPr>
        <w:lastRenderedPageBreak/>
        <w:t xml:space="preserve">Tot stemmen over uit te brengen adviezen wordt pas overgegaan nadat de voorzitter heeft geconstateerd dat er geen consensus bereikt kan worden over de inhoud van een uit te brengen advies. </w:t>
      </w:r>
    </w:p>
    <w:p w14:paraId="33FE10A6" w14:textId="2371A02D" w:rsidR="00325B2A" w:rsidRDefault="00325B2A" w:rsidP="00BE3D44">
      <w:pPr>
        <w:pStyle w:val="Geenafstand"/>
        <w:numPr>
          <w:ilvl w:val="1"/>
          <w:numId w:val="31"/>
        </w:numPr>
        <w:rPr>
          <w:rFonts w:ascii="Calibri" w:hAnsi="Calibri" w:cs="Calibri"/>
        </w:rPr>
      </w:pPr>
      <w:r w:rsidRPr="00325B2A">
        <w:rPr>
          <w:rFonts w:ascii="Calibri" w:hAnsi="Calibri" w:cs="Calibri"/>
        </w:rPr>
        <w:t>Blanco stemmen of onthoudingen zijn voor de vaststelling van het resultaat van de stemming geen geldig uitgebrachte stemmen.</w:t>
      </w:r>
    </w:p>
    <w:p w14:paraId="2BE5D7FE" w14:textId="2709D7ED" w:rsidR="00E53BDB" w:rsidRPr="003F32B4" w:rsidRDefault="00E53BDB" w:rsidP="00BE3D44">
      <w:pPr>
        <w:pStyle w:val="Geenafstand"/>
        <w:numPr>
          <w:ilvl w:val="1"/>
          <w:numId w:val="31"/>
        </w:numPr>
        <w:rPr>
          <w:rFonts w:ascii="Calibri" w:hAnsi="Calibri" w:cs="Calibri"/>
        </w:rPr>
      </w:pPr>
      <w:r w:rsidRPr="003F32B4">
        <w:rPr>
          <w:rFonts w:ascii="Calibri" w:hAnsi="Calibri" w:cs="Calibri"/>
        </w:rPr>
        <w:t xml:space="preserve">Stemming over </w:t>
      </w:r>
      <w:r w:rsidR="00350CF9" w:rsidRPr="003F32B4">
        <w:rPr>
          <w:rFonts w:ascii="Calibri" w:hAnsi="Calibri" w:cs="Calibri"/>
        </w:rPr>
        <w:t>personen geschiedt schriftelijk</w:t>
      </w:r>
      <w:r w:rsidR="007D096D" w:rsidRPr="003F32B4">
        <w:rPr>
          <w:rFonts w:ascii="Calibri" w:hAnsi="Calibri" w:cs="Calibri"/>
        </w:rPr>
        <w:t>,</w:t>
      </w:r>
      <w:r w:rsidR="0074068C" w:rsidRPr="003F32B4">
        <w:rPr>
          <w:rFonts w:ascii="Calibri" w:hAnsi="Calibri" w:cs="Calibri"/>
        </w:rPr>
        <w:t xml:space="preserve"> tenzij alle aanwezige leden met een voorstel kunnen instemmen</w:t>
      </w:r>
      <w:r w:rsidR="00350CF9" w:rsidRPr="003F32B4">
        <w:rPr>
          <w:rFonts w:ascii="Calibri" w:hAnsi="Calibri" w:cs="Calibri"/>
        </w:rPr>
        <w:t>.</w:t>
      </w:r>
    </w:p>
    <w:p w14:paraId="5A93A4CE" w14:textId="77777777" w:rsidR="00623D9A" w:rsidRDefault="00623D9A" w:rsidP="001C1688">
      <w:pPr>
        <w:pStyle w:val="Geenafstand"/>
        <w:rPr>
          <w:rFonts w:ascii="Calibri" w:hAnsi="Calibri" w:cs="Calibri"/>
        </w:rPr>
      </w:pPr>
    </w:p>
    <w:p w14:paraId="57EB0544" w14:textId="77777777" w:rsidR="00A97D3D" w:rsidRDefault="00A97D3D" w:rsidP="001C1688">
      <w:pPr>
        <w:pStyle w:val="Geenafstand"/>
        <w:rPr>
          <w:rFonts w:ascii="Calibri" w:hAnsi="Calibri" w:cs="Calibri"/>
        </w:rPr>
      </w:pPr>
    </w:p>
    <w:p w14:paraId="4E9B6A0A" w14:textId="74121E4E" w:rsidR="00A97D3D" w:rsidRDefault="00A97D3D" w:rsidP="00A97D3D">
      <w:pPr>
        <w:autoSpaceDE w:val="0"/>
        <w:autoSpaceDN w:val="0"/>
        <w:adjustRightInd w:val="0"/>
        <w:spacing w:after="0" w:line="240" w:lineRule="auto"/>
        <w:rPr>
          <w:rFonts w:ascii="Calibri" w:hAnsi="Calibri" w:cs="Calibri"/>
          <w:b/>
          <w:bCs/>
          <w:kern w:val="0"/>
        </w:rPr>
      </w:pPr>
      <w:r w:rsidRPr="00603371">
        <w:rPr>
          <w:rFonts w:ascii="Calibri" w:hAnsi="Calibri" w:cs="Calibri"/>
          <w:b/>
          <w:bCs/>
          <w:kern w:val="0"/>
        </w:rPr>
        <w:t xml:space="preserve">Artikel </w:t>
      </w:r>
      <w:r w:rsidR="000001E7" w:rsidRPr="00603371">
        <w:rPr>
          <w:rFonts w:ascii="Calibri" w:hAnsi="Calibri" w:cs="Calibri"/>
          <w:b/>
          <w:bCs/>
          <w:kern w:val="0"/>
        </w:rPr>
        <w:t>4</w:t>
      </w:r>
      <w:r w:rsidRPr="00603371">
        <w:rPr>
          <w:rFonts w:ascii="Calibri" w:hAnsi="Calibri" w:cs="Calibri"/>
          <w:b/>
          <w:bCs/>
          <w:kern w:val="0"/>
        </w:rPr>
        <w:t>. Benoeming- en ontslagprocedure.</w:t>
      </w:r>
    </w:p>
    <w:p w14:paraId="2678723E" w14:textId="77777777" w:rsidR="00BC1C7F" w:rsidRPr="00603371" w:rsidRDefault="00BC1C7F" w:rsidP="00A97D3D">
      <w:pPr>
        <w:autoSpaceDE w:val="0"/>
        <w:autoSpaceDN w:val="0"/>
        <w:adjustRightInd w:val="0"/>
        <w:spacing w:after="0" w:line="240" w:lineRule="auto"/>
        <w:rPr>
          <w:rFonts w:ascii="Calibri" w:hAnsi="Calibri" w:cs="Calibri"/>
          <w:b/>
          <w:bCs/>
          <w:kern w:val="0"/>
        </w:rPr>
      </w:pPr>
    </w:p>
    <w:p w14:paraId="693C293F" w14:textId="2AC2243C" w:rsidR="001F5187" w:rsidRPr="00ED1740" w:rsidRDefault="00A97D3D" w:rsidP="00ED1740">
      <w:pPr>
        <w:pStyle w:val="Lijstalinea"/>
        <w:numPr>
          <w:ilvl w:val="0"/>
          <w:numId w:val="32"/>
        </w:numPr>
        <w:autoSpaceDE w:val="0"/>
        <w:autoSpaceDN w:val="0"/>
        <w:adjustRightInd w:val="0"/>
        <w:spacing w:after="0" w:line="240" w:lineRule="auto"/>
        <w:rPr>
          <w:rFonts w:ascii="Calibri" w:hAnsi="Calibri" w:cs="Calibri"/>
          <w:kern w:val="0"/>
        </w:rPr>
      </w:pPr>
      <w:r w:rsidRPr="00603371">
        <w:rPr>
          <w:rFonts w:ascii="Calibri" w:hAnsi="Calibri" w:cs="Calibri"/>
          <w:kern w:val="0"/>
        </w:rPr>
        <w:t>Het werven van nieuwe leden voor de adviesraad gebeurt in een</w:t>
      </w:r>
      <w:r w:rsidR="00ED1740">
        <w:rPr>
          <w:rFonts w:ascii="Calibri" w:hAnsi="Calibri" w:cs="Calibri"/>
          <w:kern w:val="0"/>
        </w:rPr>
        <w:t xml:space="preserve"> </w:t>
      </w:r>
      <w:r w:rsidRPr="00ED1740">
        <w:rPr>
          <w:rFonts w:ascii="Calibri" w:hAnsi="Calibri" w:cs="Calibri"/>
          <w:kern w:val="0"/>
        </w:rPr>
        <w:t>open en transparante selectie- en sollicitatieprocedure. Een voorbeeld hiervan is</w:t>
      </w:r>
      <w:r w:rsidR="00ED1740">
        <w:rPr>
          <w:rFonts w:ascii="Calibri" w:hAnsi="Calibri" w:cs="Calibri"/>
          <w:kern w:val="0"/>
        </w:rPr>
        <w:t xml:space="preserve"> </w:t>
      </w:r>
      <w:r w:rsidRPr="00ED1740">
        <w:rPr>
          <w:rFonts w:ascii="Calibri" w:hAnsi="Calibri" w:cs="Calibri"/>
          <w:kern w:val="0"/>
        </w:rPr>
        <w:t>plaatsing van een wervingsadvertentie.</w:t>
      </w:r>
    </w:p>
    <w:p w14:paraId="2A1FCE8C" w14:textId="11EDC21A" w:rsidR="00445A5B" w:rsidRPr="00603371" w:rsidRDefault="00C30630" w:rsidP="00BE3D44">
      <w:pPr>
        <w:pStyle w:val="Lijstalinea"/>
        <w:numPr>
          <w:ilvl w:val="0"/>
          <w:numId w:val="32"/>
        </w:numPr>
        <w:autoSpaceDE w:val="0"/>
        <w:autoSpaceDN w:val="0"/>
        <w:adjustRightInd w:val="0"/>
        <w:spacing w:after="0" w:line="240" w:lineRule="auto"/>
        <w:rPr>
          <w:rFonts w:ascii="Calibri" w:hAnsi="Calibri" w:cs="Calibri"/>
          <w:kern w:val="0"/>
        </w:rPr>
      </w:pPr>
      <w:r w:rsidRPr="00603371">
        <w:rPr>
          <w:rFonts w:ascii="Calibri" w:hAnsi="Calibri" w:cs="Calibri"/>
          <w:kern w:val="0"/>
        </w:rPr>
        <w:t>Lede</w:t>
      </w:r>
      <w:r w:rsidR="008303D7" w:rsidRPr="00603371">
        <w:rPr>
          <w:rFonts w:ascii="Calibri" w:hAnsi="Calibri" w:cs="Calibri"/>
          <w:kern w:val="0"/>
        </w:rPr>
        <w:t xml:space="preserve">n van de adviesraden kunnen kandidaat leden </w:t>
      </w:r>
      <w:r w:rsidR="00DD5704" w:rsidRPr="00603371">
        <w:rPr>
          <w:rFonts w:ascii="Calibri" w:hAnsi="Calibri" w:cs="Calibri"/>
          <w:kern w:val="0"/>
        </w:rPr>
        <w:t>voorstellen</w:t>
      </w:r>
      <w:r w:rsidR="00070544" w:rsidRPr="00603371">
        <w:rPr>
          <w:rFonts w:ascii="Calibri" w:hAnsi="Calibri" w:cs="Calibri"/>
          <w:kern w:val="0"/>
        </w:rPr>
        <w:t xml:space="preserve"> voor selectie- en sollicitatiepro</w:t>
      </w:r>
      <w:r w:rsidR="001F5187" w:rsidRPr="00603371">
        <w:rPr>
          <w:rFonts w:ascii="Calibri" w:hAnsi="Calibri" w:cs="Calibri"/>
          <w:kern w:val="0"/>
        </w:rPr>
        <w:t>cedure.</w:t>
      </w:r>
      <w:r w:rsidR="001F5187" w:rsidRPr="00603371">
        <w:rPr>
          <w:rFonts w:ascii="Calibri" w:hAnsi="Calibri" w:cs="Calibri"/>
          <w:kern w:val="0"/>
        </w:rPr>
        <w:tab/>
      </w:r>
    </w:p>
    <w:p w14:paraId="588A1AC0" w14:textId="0FCE904B" w:rsidR="00A97D3D" w:rsidRPr="00796502" w:rsidRDefault="00A97D3D" w:rsidP="00BE3D44">
      <w:pPr>
        <w:pStyle w:val="Lijstalinea"/>
        <w:numPr>
          <w:ilvl w:val="0"/>
          <w:numId w:val="32"/>
        </w:numPr>
        <w:autoSpaceDE w:val="0"/>
        <w:autoSpaceDN w:val="0"/>
        <w:adjustRightInd w:val="0"/>
        <w:spacing w:after="0" w:line="240" w:lineRule="auto"/>
        <w:rPr>
          <w:rFonts w:ascii="Calibri" w:hAnsi="Calibri" w:cs="Calibri"/>
          <w:kern w:val="0"/>
        </w:rPr>
      </w:pPr>
      <w:r w:rsidRPr="00796502">
        <w:rPr>
          <w:rFonts w:ascii="Calibri" w:hAnsi="Calibri" w:cs="Calibri"/>
          <w:kern w:val="0"/>
        </w:rPr>
        <w:t>(Kandidaat) leden van de adviesraad kunnen zich melden bij</w:t>
      </w:r>
      <w:r w:rsidR="009F4AC2" w:rsidRPr="00796502">
        <w:rPr>
          <w:rFonts w:ascii="Calibri" w:hAnsi="Calibri" w:cs="Calibri"/>
          <w:kern w:val="0"/>
        </w:rPr>
        <w:t xml:space="preserve"> de voorzitter</w:t>
      </w:r>
      <w:r w:rsidR="000A7161" w:rsidRPr="00796502">
        <w:rPr>
          <w:rFonts w:ascii="Calibri" w:hAnsi="Calibri" w:cs="Calibri"/>
          <w:kern w:val="0"/>
        </w:rPr>
        <w:t xml:space="preserve"> of de </w:t>
      </w:r>
      <w:proofErr w:type="spellStart"/>
      <w:r w:rsidR="000A7161" w:rsidRPr="00796502">
        <w:rPr>
          <w:rFonts w:ascii="Calibri" w:hAnsi="Calibri" w:cs="Calibri"/>
          <w:kern w:val="0"/>
        </w:rPr>
        <w:t>vice</w:t>
      </w:r>
      <w:proofErr w:type="spellEnd"/>
      <w:r w:rsidR="008815B7" w:rsidRPr="00796502">
        <w:rPr>
          <w:rFonts w:ascii="Calibri" w:hAnsi="Calibri" w:cs="Calibri"/>
          <w:kern w:val="0"/>
        </w:rPr>
        <w:t xml:space="preserve"> voorzitter</w:t>
      </w:r>
      <w:r w:rsidRPr="00796502">
        <w:rPr>
          <w:rFonts w:ascii="Calibri" w:hAnsi="Calibri" w:cs="Calibri"/>
          <w:kern w:val="0"/>
        </w:rPr>
        <w:t xml:space="preserve">. </w:t>
      </w:r>
    </w:p>
    <w:p w14:paraId="0AD22D9C" w14:textId="7E71B304" w:rsidR="00A97D3D" w:rsidRPr="00603371" w:rsidRDefault="00A97D3D" w:rsidP="00BE3D44">
      <w:pPr>
        <w:pStyle w:val="Lijstalinea"/>
        <w:numPr>
          <w:ilvl w:val="0"/>
          <w:numId w:val="32"/>
        </w:numPr>
        <w:autoSpaceDE w:val="0"/>
        <w:autoSpaceDN w:val="0"/>
        <w:adjustRightInd w:val="0"/>
        <w:spacing w:after="0" w:line="240" w:lineRule="auto"/>
        <w:rPr>
          <w:rFonts w:ascii="Calibri" w:hAnsi="Calibri" w:cs="Calibri"/>
          <w:kern w:val="0"/>
        </w:rPr>
      </w:pPr>
      <w:r w:rsidRPr="00603371">
        <w:rPr>
          <w:rFonts w:ascii="Calibri" w:hAnsi="Calibri" w:cs="Calibri"/>
          <w:kern w:val="0"/>
        </w:rPr>
        <w:t>Een selectiecommissie, bestaande uit een vertegenwoordiging van de adviesraad houdt</w:t>
      </w:r>
      <w:r w:rsidR="009C6448" w:rsidRPr="00603371">
        <w:rPr>
          <w:rFonts w:ascii="Calibri" w:hAnsi="Calibri" w:cs="Calibri"/>
          <w:kern w:val="0"/>
        </w:rPr>
        <w:t xml:space="preserve">        </w:t>
      </w:r>
      <w:r w:rsidRPr="00603371">
        <w:rPr>
          <w:rFonts w:ascii="Calibri" w:hAnsi="Calibri" w:cs="Calibri"/>
          <w:kern w:val="0"/>
        </w:rPr>
        <w:t>selectiegesprekken met de kandidaat leden.</w:t>
      </w:r>
    </w:p>
    <w:p w14:paraId="78D4F217" w14:textId="5CCAC1E0" w:rsidR="00F10F58" w:rsidRPr="00EC486C" w:rsidRDefault="00A97D3D" w:rsidP="00BE3D44">
      <w:pPr>
        <w:pStyle w:val="Lijstalinea"/>
        <w:numPr>
          <w:ilvl w:val="0"/>
          <w:numId w:val="32"/>
        </w:numPr>
        <w:autoSpaceDE w:val="0"/>
        <w:autoSpaceDN w:val="0"/>
        <w:adjustRightInd w:val="0"/>
        <w:spacing w:after="0" w:line="240" w:lineRule="auto"/>
        <w:rPr>
          <w:rFonts w:ascii="Calibri" w:hAnsi="Calibri" w:cs="Calibri"/>
          <w:kern w:val="0"/>
        </w:rPr>
      </w:pPr>
      <w:r w:rsidRPr="00603371">
        <w:rPr>
          <w:rFonts w:ascii="Calibri" w:hAnsi="Calibri" w:cs="Calibri"/>
          <w:kern w:val="0"/>
        </w:rPr>
        <w:t>De selectiegesprekken vinden plaats aan de hand van een profielschets.</w:t>
      </w:r>
    </w:p>
    <w:p w14:paraId="6A4D93E0" w14:textId="158501A9" w:rsidR="00F10F58" w:rsidRPr="00ED1740" w:rsidRDefault="00F10F58" w:rsidP="00ED1740">
      <w:pPr>
        <w:pStyle w:val="Lijstalinea"/>
        <w:numPr>
          <w:ilvl w:val="0"/>
          <w:numId w:val="32"/>
        </w:numPr>
        <w:autoSpaceDE w:val="0"/>
        <w:autoSpaceDN w:val="0"/>
        <w:adjustRightInd w:val="0"/>
        <w:spacing w:after="0" w:line="240" w:lineRule="auto"/>
        <w:rPr>
          <w:rFonts w:ascii="Calibri" w:hAnsi="Calibri" w:cs="Calibri"/>
          <w:kern w:val="0"/>
        </w:rPr>
      </w:pPr>
      <w:r w:rsidRPr="00603371">
        <w:rPr>
          <w:rFonts w:ascii="Calibri" w:hAnsi="Calibri" w:cs="Calibri"/>
          <w:kern w:val="0"/>
        </w:rPr>
        <w:t>Bij disfunctioneren van een lid kan de adviesraad bij twee derde meerderheid en</w:t>
      </w:r>
      <w:r w:rsidR="00ED1740">
        <w:rPr>
          <w:rFonts w:ascii="Calibri" w:hAnsi="Calibri" w:cs="Calibri"/>
          <w:kern w:val="0"/>
        </w:rPr>
        <w:t xml:space="preserve"> </w:t>
      </w:r>
      <w:r w:rsidRPr="00ED1740">
        <w:rPr>
          <w:rFonts w:ascii="Calibri" w:hAnsi="Calibri" w:cs="Calibri"/>
          <w:kern w:val="0"/>
        </w:rPr>
        <w:t>met redenen omkleed, het college verzoeken om de benoeming van een lid in te</w:t>
      </w:r>
      <w:r w:rsidR="00ED1740">
        <w:rPr>
          <w:rFonts w:ascii="Calibri" w:hAnsi="Calibri" w:cs="Calibri"/>
          <w:kern w:val="0"/>
        </w:rPr>
        <w:t xml:space="preserve"> </w:t>
      </w:r>
      <w:r w:rsidRPr="00ED1740">
        <w:rPr>
          <w:rFonts w:ascii="Calibri" w:hAnsi="Calibri" w:cs="Calibri"/>
          <w:kern w:val="0"/>
        </w:rPr>
        <w:t>trekken.</w:t>
      </w:r>
    </w:p>
    <w:p w14:paraId="016C6720" w14:textId="77777777" w:rsidR="00FB5F2F" w:rsidRDefault="00FB5F2F" w:rsidP="00FB5F2F">
      <w:pPr>
        <w:pStyle w:val="Geenafstand"/>
        <w:rPr>
          <w:rFonts w:ascii="Calibri" w:hAnsi="Calibri" w:cs="Calibri"/>
        </w:rPr>
      </w:pPr>
    </w:p>
    <w:p w14:paraId="2B9BDA85" w14:textId="77777777" w:rsidR="00D93DC1" w:rsidRDefault="00D93DC1" w:rsidP="00FB5F2F">
      <w:pPr>
        <w:pStyle w:val="Geenafstand"/>
        <w:rPr>
          <w:rFonts w:ascii="Calibri" w:hAnsi="Calibri" w:cs="Calibri"/>
        </w:rPr>
      </w:pPr>
    </w:p>
    <w:p w14:paraId="380952B4" w14:textId="7F71798D" w:rsidR="007A20BB" w:rsidRDefault="007A20BB" w:rsidP="00FB5F2F">
      <w:pPr>
        <w:pStyle w:val="Geenafstand"/>
        <w:rPr>
          <w:rFonts w:ascii="Calibri" w:hAnsi="Calibri" w:cs="Calibri"/>
          <w:b/>
          <w:bCs/>
        </w:rPr>
      </w:pPr>
      <w:r w:rsidRPr="000079EC">
        <w:rPr>
          <w:rFonts w:ascii="Calibri" w:hAnsi="Calibri" w:cs="Calibri"/>
          <w:b/>
          <w:bCs/>
        </w:rPr>
        <w:t xml:space="preserve">Artikel </w:t>
      </w:r>
      <w:r w:rsidR="00C7243C">
        <w:rPr>
          <w:rFonts w:ascii="Calibri" w:hAnsi="Calibri" w:cs="Calibri"/>
          <w:b/>
          <w:bCs/>
        </w:rPr>
        <w:t>5</w:t>
      </w:r>
      <w:r w:rsidRPr="000079EC">
        <w:rPr>
          <w:rFonts w:ascii="Calibri" w:hAnsi="Calibri" w:cs="Calibri"/>
          <w:b/>
          <w:bCs/>
        </w:rPr>
        <w:t xml:space="preserve">. </w:t>
      </w:r>
      <w:r w:rsidR="00055024" w:rsidRPr="000079EC">
        <w:rPr>
          <w:rFonts w:ascii="Calibri" w:hAnsi="Calibri" w:cs="Calibri"/>
          <w:b/>
          <w:bCs/>
        </w:rPr>
        <w:t>Indienen declaraties</w:t>
      </w:r>
      <w:r w:rsidR="00BB3A35" w:rsidRPr="000079EC">
        <w:rPr>
          <w:rFonts w:ascii="Calibri" w:hAnsi="Calibri" w:cs="Calibri"/>
          <w:b/>
          <w:bCs/>
        </w:rPr>
        <w:t xml:space="preserve"> en presentatiekosten</w:t>
      </w:r>
    </w:p>
    <w:p w14:paraId="67175B89" w14:textId="77777777" w:rsidR="00BC1C7F" w:rsidRPr="000079EC" w:rsidRDefault="00BC1C7F" w:rsidP="00FB5F2F">
      <w:pPr>
        <w:pStyle w:val="Geenafstand"/>
        <w:rPr>
          <w:rFonts w:ascii="Calibri" w:hAnsi="Calibri" w:cs="Calibri"/>
        </w:rPr>
      </w:pPr>
    </w:p>
    <w:p w14:paraId="2BD9C8EB" w14:textId="72857419" w:rsidR="00055024" w:rsidRPr="008625E9" w:rsidRDefault="004F623E" w:rsidP="00ED1740">
      <w:pPr>
        <w:pStyle w:val="Geenafstand"/>
        <w:numPr>
          <w:ilvl w:val="0"/>
          <w:numId w:val="33"/>
        </w:numPr>
        <w:rPr>
          <w:rFonts w:ascii="Calibri" w:hAnsi="Calibri" w:cs="Calibri"/>
          <w:sz w:val="24"/>
          <w:szCs w:val="24"/>
        </w:rPr>
      </w:pPr>
      <w:r w:rsidRPr="000079EC">
        <w:rPr>
          <w:rFonts w:ascii="Calibri" w:hAnsi="Calibri" w:cs="Calibri"/>
        </w:rPr>
        <w:t xml:space="preserve">Een </w:t>
      </w:r>
      <w:r w:rsidR="00B71A1B">
        <w:rPr>
          <w:rFonts w:ascii="Calibri" w:hAnsi="Calibri" w:cs="Calibri"/>
        </w:rPr>
        <w:t>door de gemeente beschikbaar te stellen formulier</w:t>
      </w:r>
      <w:r w:rsidRPr="000079EC">
        <w:rPr>
          <w:rFonts w:ascii="Calibri" w:hAnsi="Calibri" w:cs="Calibri"/>
        </w:rPr>
        <w:t xml:space="preserve"> </w:t>
      </w:r>
      <w:r w:rsidR="00D96759" w:rsidRPr="000079EC">
        <w:rPr>
          <w:rFonts w:ascii="Calibri" w:hAnsi="Calibri" w:cs="Calibri"/>
        </w:rPr>
        <w:t>dient gebruikt te worden voor alle declaraties</w:t>
      </w:r>
      <w:r w:rsidR="00F31805" w:rsidRPr="000079EC">
        <w:rPr>
          <w:rFonts w:ascii="Calibri" w:hAnsi="Calibri" w:cs="Calibri"/>
        </w:rPr>
        <w:t xml:space="preserve"> en </w:t>
      </w:r>
      <w:r w:rsidR="00DA3E16">
        <w:rPr>
          <w:rFonts w:ascii="Calibri" w:hAnsi="Calibri" w:cs="Calibri"/>
        </w:rPr>
        <w:t>het verkrijgen</w:t>
      </w:r>
      <w:r w:rsidR="008625E9">
        <w:rPr>
          <w:rFonts w:ascii="Calibri" w:hAnsi="Calibri" w:cs="Calibri"/>
        </w:rPr>
        <w:t xml:space="preserve"> van de vrijwilligersvergoeding.</w:t>
      </w:r>
    </w:p>
    <w:p w14:paraId="12ADB5D7" w14:textId="0D3E445F" w:rsidR="00D96759" w:rsidRPr="00E16D6B" w:rsidRDefault="00E80154" w:rsidP="00ED1740">
      <w:pPr>
        <w:pStyle w:val="Geenafstand"/>
        <w:numPr>
          <w:ilvl w:val="0"/>
          <w:numId w:val="33"/>
        </w:numPr>
        <w:rPr>
          <w:rFonts w:ascii="Calibri" w:hAnsi="Calibri" w:cs="Calibri"/>
          <w:sz w:val="24"/>
          <w:szCs w:val="24"/>
        </w:rPr>
      </w:pPr>
      <w:r>
        <w:rPr>
          <w:rFonts w:ascii="Calibri" w:hAnsi="Calibri" w:cs="Calibri"/>
        </w:rPr>
        <w:t xml:space="preserve">Ieder half jaar </w:t>
      </w:r>
      <w:r w:rsidR="00FC1B74">
        <w:rPr>
          <w:rFonts w:ascii="Calibri" w:hAnsi="Calibri" w:cs="Calibri"/>
        </w:rPr>
        <w:t>geeft</w:t>
      </w:r>
      <w:r>
        <w:rPr>
          <w:rFonts w:ascii="Calibri" w:hAnsi="Calibri" w:cs="Calibri"/>
        </w:rPr>
        <w:t xml:space="preserve"> de voorzitter</w:t>
      </w:r>
      <w:r w:rsidR="00B5230E">
        <w:rPr>
          <w:rFonts w:ascii="Calibri" w:hAnsi="Calibri" w:cs="Calibri"/>
        </w:rPr>
        <w:t>,</w:t>
      </w:r>
      <w:r>
        <w:rPr>
          <w:rFonts w:ascii="Calibri" w:hAnsi="Calibri" w:cs="Calibri"/>
        </w:rPr>
        <w:t xml:space="preserve"> in samenspraak met het DB</w:t>
      </w:r>
      <w:r w:rsidR="00490641">
        <w:rPr>
          <w:rFonts w:ascii="Calibri" w:hAnsi="Calibri" w:cs="Calibri"/>
        </w:rPr>
        <w:t xml:space="preserve"> van de adviesraad</w:t>
      </w:r>
      <w:r w:rsidR="00B5230E">
        <w:rPr>
          <w:rFonts w:ascii="Calibri" w:hAnsi="Calibri" w:cs="Calibri"/>
        </w:rPr>
        <w:t>,</w:t>
      </w:r>
      <w:r w:rsidR="00490641">
        <w:rPr>
          <w:rFonts w:ascii="Calibri" w:hAnsi="Calibri" w:cs="Calibri"/>
        </w:rPr>
        <w:t xml:space="preserve"> op wie</w:t>
      </w:r>
      <w:r w:rsidR="00CB28BB">
        <w:rPr>
          <w:rFonts w:ascii="Calibri" w:hAnsi="Calibri" w:cs="Calibri"/>
        </w:rPr>
        <w:t xml:space="preserve"> van de adviesraad recht heeft op 50%</w:t>
      </w:r>
      <w:r w:rsidR="00A26148">
        <w:rPr>
          <w:rFonts w:ascii="Calibri" w:hAnsi="Calibri" w:cs="Calibri"/>
        </w:rPr>
        <w:t xml:space="preserve"> van de jaarlijkse vrijwilligersvergoeding.</w:t>
      </w:r>
      <w:r w:rsidR="00490641">
        <w:rPr>
          <w:rFonts w:ascii="Calibri" w:hAnsi="Calibri" w:cs="Calibri"/>
        </w:rPr>
        <w:t xml:space="preserve"> </w:t>
      </w:r>
    </w:p>
    <w:p w14:paraId="333B1DC9" w14:textId="678ECB52" w:rsidR="001C083B" w:rsidRPr="000079EC" w:rsidRDefault="004A69F5" w:rsidP="00ED1740">
      <w:pPr>
        <w:pStyle w:val="Geenafstand"/>
        <w:numPr>
          <w:ilvl w:val="0"/>
          <w:numId w:val="33"/>
        </w:numPr>
        <w:rPr>
          <w:rFonts w:ascii="Calibri" w:hAnsi="Calibri" w:cs="Calibri"/>
          <w:sz w:val="24"/>
          <w:szCs w:val="24"/>
        </w:rPr>
      </w:pPr>
      <w:r w:rsidRPr="000079EC">
        <w:rPr>
          <w:rFonts w:ascii="Calibri" w:hAnsi="Calibri" w:cs="Calibri"/>
        </w:rPr>
        <w:t>Ingediende facturen</w:t>
      </w:r>
      <w:r w:rsidR="00885948" w:rsidRPr="000079EC">
        <w:rPr>
          <w:rFonts w:ascii="Calibri" w:hAnsi="Calibri" w:cs="Calibri"/>
        </w:rPr>
        <w:t xml:space="preserve"> van bedrijven</w:t>
      </w:r>
      <w:r w:rsidR="000F7CD8" w:rsidRPr="000079EC">
        <w:rPr>
          <w:rFonts w:ascii="Calibri" w:hAnsi="Calibri" w:cs="Calibri"/>
        </w:rPr>
        <w:t xml:space="preserve"> ten laste van het budget worden </w:t>
      </w:r>
      <w:r w:rsidR="002B2272" w:rsidRPr="000079EC">
        <w:rPr>
          <w:rFonts w:ascii="Calibri" w:hAnsi="Calibri" w:cs="Calibri"/>
        </w:rPr>
        <w:t xml:space="preserve">door de gemeente </w:t>
      </w:r>
      <w:r w:rsidR="000F7CD8" w:rsidRPr="000079EC">
        <w:rPr>
          <w:rFonts w:ascii="Calibri" w:hAnsi="Calibri" w:cs="Calibri"/>
        </w:rPr>
        <w:t xml:space="preserve">rechtstreeks aan </w:t>
      </w:r>
      <w:r w:rsidR="002B2272" w:rsidRPr="000079EC">
        <w:rPr>
          <w:rFonts w:ascii="Calibri" w:hAnsi="Calibri" w:cs="Calibri"/>
        </w:rPr>
        <w:t>het betreffende bedrijf betaald.</w:t>
      </w:r>
    </w:p>
    <w:p w14:paraId="617489A1" w14:textId="4C8C357D" w:rsidR="002B2272" w:rsidRPr="000079EC" w:rsidRDefault="008614C5" w:rsidP="00ED1740">
      <w:pPr>
        <w:pStyle w:val="Geenafstand"/>
        <w:numPr>
          <w:ilvl w:val="0"/>
          <w:numId w:val="33"/>
        </w:numPr>
        <w:rPr>
          <w:rFonts w:ascii="Calibri" w:hAnsi="Calibri" w:cs="Calibri"/>
        </w:rPr>
      </w:pPr>
      <w:r w:rsidRPr="000079EC">
        <w:rPr>
          <w:rFonts w:ascii="Calibri" w:hAnsi="Calibri" w:cs="Calibri"/>
        </w:rPr>
        <w:t>Ingediende bonnen</w:t>
      </w:r>
      <w:r w:rsidR="000D32D0" w:rsidRPr="000079EC">
        <w:rPr>
          <w:rFonts w:ascii="Calibri" w:hAnsi="Calibri" w:cs="Calibri"/>
        </w:rPr>
        <w:t xml:space="preserve"> (bijvoorbeeld vanwege ‘lief en leed</w:t>
      </w:r>
      <w:r w:rsidR="000E48B7" w:rsidRPr="000079EC">
        <w:rPr>
          <w:rFonts w:ascii="Calibri" w:hAnsi="Calibri" w:cs="Calibri"/>
        </w:rPr>
        <w:t>’) worden rechtstreeks door de gemeente aan de indiener van de bonnen terugbetaald</w:t>
      </w:r>
      <w:r w:rsidR="004C78C1" w:rsidRPr="000079EC">
        <w:rPr>
          <w:rFonts w:ascii="Calibri" w:hAnsi="Calibri" w:cs="Calibri"/>
        </w:rPr>
        <w:t>.</w:t>
      </w:r>
    </w:p>
    <w:p w14:paraId="67669210" w14:textId="77777777" w:rsidR="00B758AA" w:rsidRPr="00C34D9C" w:rsidRDefault="00B758AA" w:rsidP="00B758AA">
      <w:pPr>
        <w:pStyle w:val="Geenafstand"/>
        <w:rPr>
          <w:rFonts w:ascii="Calibri" w:hAnsi="Calibri" w:cs="Calibri"/>
          <w:highlight w:val="yellow"/>
        </w:rPr>
      </w:pPr>
    </w:p>
    <w:p w14:paraId="7C4D7016" w14:textId="77777777" w:rsidR="003A00CE" w:rsidRPr="00C34D9C" w:rsidRDefault="003A00CE" w:rsidP="00B758AA">
      <w:pPr>
        <w:pStyle w:val="Geenafstand"/>
        <w:rPr>
          <w:rFonts w:ascii="Calibri" w:hAnsi="Calibri" w:cs="Calibri"/>
          <w:highlight w:val="yellow"/>
        </w:rPr>
      </w:pPr>
    </w:p>
    <w:p w14:paraId="64AC6873" w14:textId="2243E30A" w:rsidR="004F5ADB" w:rsidRDefault="004F5ADB" w:rsidP="00B758AA">
      <w:pPr>
        <w:pStyle w:val="Geenafstand"/>
        <w:rPr>
          <w:rFonts w:ascii="Calibri" w:hAnsi="Calibri" w:cs="Calibri"/>
          <w:b/>
          <w:bCs/>
        </w:rPr>
      </w:pPr>
      <w:r w:rsidRPr="000079EC">
        <w:rPr>
          <w:rFonts w:ascii="Calibri" w:hAnsi="Calibri" w:cs="Calibri"/>
          <w:b/>
          <w:bCs/>
        </w:rPr>
        <w:t xml:space="preserve">Artikel </w:t>
      </w:r>
      <w:r w:rsidR="00C7243C">
        <w:rPr>
          <w:rFonts w:ascii="Calibri" w:hAnsi="Calibri" w:cs="Calibri"/>
          <w:b/>
          <w:bCs/>
        </w:rPr>
        <w:t>6</w:t>
      </w:r>
      <w:r w:rsidRPr="000079EC">
        <w:rPr>
          <w:rFonts w:ascii="Calibri" w:hAnsi="Calibri" w:cs="Calibri"/>
          <w:b/>
          <w:bCs/>
        </w:rPr>
        <w:t xml:space="preserve">. </w:t>
      </w:r>
      <w:r w:rsidR="00E82043" w:rsidRPr="000079EC">
        <w:rPr>
          <w:rFonts w:ascii="Calibri" w:hAnsi="Calibri" w:cs="Calibri"/>
          <w:b/>
          <w:bCs/>
        </w:rPr>
        <w:t>Zelf</w:t>
      </w:r>
      <w:r w:rsidR="003720FF" w:rsidRPr="000079EC">
        <w:rPr>
          <w:rFonts w:ascii="Calibri" w:hAnsi="Calibri" w:cs="Calibri"/>
          <w:b/>
          <w:bCs/>
        </w:rPr>
        <w:t>evaluatie</w:t>
      </w:r>
    </w:p>
    <w:p w14:paraId="04B622B8" w14:textId="77777777" w:rsidR="00BC1C7F" w:rsidRPr="000079EC" w:rsidRDefault="00BC1C7F" w:rsidP="00B758AA">
      <w:pPr>
        <w:pStyle w:val="Geenafstand"/>
        <w:rPr>
          <w:rFonts w:ascii="Calibri" w:hAnsi="Calibri" w:cs="Calibri"/>
        </w:rPr>
      </w:pPr>
    </w:p>
    <w:p w14:paraId="76DCDC2B" w14:textId="31541BCB" w:rsidR="003720FF" w:rsidRPr="00363F88" w:rsidRDefault="00F95B80" w:rsidP="00172C07">
      <w:pPr>
        <w:pStyle w:val="Geenafstand"/>
        <w:numPr>
          <w:ilvl w:val="0"/>
          <w:numId w:val="34"/>
        </w:numPr>
        <w:rPr>
          <w:rFonts w:ascii="Calibri" w:hAnsi="Calibri" w:cs="Calibri"/>
        </w:rPr>
      </w:pPr>
      <w:r w:rsidRPr="00363F88">
        <w:rPr>
          <w:rFonts w:ascii="Calibri" w:hAnsi="Calibri" w:cs="Calibri"/>
        </w:rPr>
        <w:t>Conform</w:t>
      </w:r>
      <w:r w:rsidR="00957C03" w:rsidRPr="00363F88">
        <w:rPr>
          <w:rFonts w:ascii="Calibri" w:hAnsi="Calibri" w:cs="Calibri"/>
        </w:rPr>
        <w:t xml:space="preserve"> </w:t>
      </w:r>
      <w:r w:rsidR="00661F60" w:rsidRPr="00363F88">
        <w:rPr>
          <w:rFonts w:ascii="Calibri" w:hAnsi="Calibri" w:cs="Calibri"/>
        </w:rPr>
        <w:t>artikel 9 van de verordening</w:t>
      </w:r>
      <w:r w:rsidRPr="00363F88">
        <w:rPr>
          <w:rFonts w:ascii="Calibri" w:hAnsi="Calibri" w:cs="Calibri"/>
        </w:rPr>
        <w:t xml:space="preserve"> </w:t>
      </w:r>
      <w:r w:rsidR="00136440">
        <w:rPr>
          <w:rFonts w:ascii="Calibri" w:hAnsi="Calibri" w:cs="Calibri"/>
        </w:rPr>
        <w:t>w</w:t>
      </w:r>
      <w:r w:rsidR="000D2419" w:rsidRPr="00363F88">
        <w:rPr>
          <w:rFonts w:ascii="Calibri" w:hAnsi="Calibri" w:cs="Calibri"/>
        </w:rPr>
        <w:t>ordt jaarlijks in het</w:t>
      </w:r>
      <w:r w:rsidR="000631D9" w:rsidRPr="00363F88">
        <w:rPr>
          <w:rFonts w:ascii="Calibri" w:hAnsi="Calibri" w:cs="Calibri"/>
        </w:rPr>
        <w:t xml:space="preserve"> laatste kwartaal het functioneren van de adviesraad geëvalueerd door middel van een zelfevaluatie.</w:t>
      </w:r>
    </w:p>
    <w:p w14:paraId="3C521D5B" w14:textId="1154E3CB" w:rsidR="005016C0" w:rsidRPr="005F77F0" w:rsidRDefault="005016C0" w:rsidP="00172C07">
      <w:pPr>
        <w:pStyle w:val="Geenafstand"/>
        <w:numPr>
          <w:ilvl w:val="0"/>
          <w:numId w:val="34"/>
        </w:numPr>
        <w:rPr>
          <w:rFonts w:ascii="Calibri" w:hAnsi="Calibri" w:cs="Calibri"/>
        </w:rPr>
      </w:pPr>
      <w:r w:rsidRPr="005F77F0">
        <w:rPr>
          <w:rFonts w:ascii="Calibri" w:hAnsi="Calibri" w:cs="Calibri"/>
        </w:rPr>
        <w:t>In deze evaluatie wordt besproken</w:t>
      </w:r>
      <w:r w:rsidR="006C349A" w:rsidRPr="005F77F0">
        <w:rPr>
          <w:rFonts w:ascii="Calibri" w:hAnsi="Calibri" w:cs="Calibri"/>
        </w:rPr>
        <w:t xml:space="preserve"> hoe een ieder zijn/haar inzet en inbreng ervaart</w:t>
      </w:r>
      <w:r w:rsidR="00616C9F" w:rsidRPr="005F77F0">
        <w:rPr>
          <w:rFonts w:ascii="Calibri" w:hAnsi="Calibri" w:cs="Calibri"/>
        </w:rPr>
        <w:t xml:space="preserve"> en waar duidelijk wordt op welke punten veranderingen wenselijk zijn</w:t>
      </w:r>
      <w:r w:rsidR="00363F88" w:rsidRPr="005F77F0">
        <w:rPr>
          <w:rFonts w:ascii="Calibri" w:hAnsi="Calibri" w:cs="Calibri"/>
        </w:rPr>
        <w:t>.</w:t>
      </w:r>
    </w:p>
    <w:p w14:paraId="4DB47507" w14:textId="4F0A0FE0" w:rsidR="000631D9" w:rsidRPr="00363F88" w:rsidRDefault="00363F88" w:rsidP="00172C07">
      <w:pPr>
        <w:pStyle w:val="Geenafstand"/>
        <w:numPr>
          <w:ilvl w:val="0"/>
          <w:numId w:val="34"/>
        </w:numPr>
        <w:rPr>
          <w:rFonts w:ascii="Calibri" w:hAnsi="Calibri" w:cs="Calibri"/>
        </w:rPr>
      </w:pPr>
      <w:r w:rsidRPr="00363F88">
        <w:rPr>
          <w:rFonts w:ascii="Calibri" w:hAnsi="Calibri" w:cs="Calibri"/>
        </w:rPr>
        <w:t xml:space="preserve">Het dagelijks bestuur </w:t>
      </w:r>
      <w:r w:rsidR="00B64551" w:rsidRPr="00363F88">
        <w:rPr>
          <w:rFonts w:ascii="Calibri" w:hAnsi="Calibri" w:cs="Calibri"/>
        </w:rPr>
        <w:t xml:space="preserve">is </w:t>
      </w:r>
      <w:r w:rsidR="00156B90" w:rsidRPr="00363F88">
        <w:rPr>
          <w:rFonts w:ascii="Calibri" w:hAnsi="Calibri" w:cs="Calibri"/>
        </w:rPr>
        <w:t>verantwoordelijk voor de voorbereiding en de uitvoering</w:t>
      </w:r>
      <w:r w:rsidR="00820048" w:rsidRPr="00363F88">
        <w:rPr>
          <w:rFonts w:ascii="Calibri" w:hAnsi="Calibri" w:cs="Calibri"/>
        </w:rPr>
        <w:t xml:space="preserve"> van de zelfevaluatie</w:t>
      </w:r>
      <w:r w:rsidR="00AA63E3" w:rsidRPr="00363F88">
        <w:rPr>
          <w:rFonts w:ascii="Calibri" w:hAnsi="Calibri" w:cs="Calibri"/>
        </w:rPr>
        <w:t>.</w:t>
      </w:r>
    </w:p>
    <w:p w14:paraId="1D9F6BE1" w14:textId="77777777" w:rsidR="008405BD" w:rsidRDefault="008405BD" w:rsidP="00273698">
      <w:pPr>
        <w:pStyle w:val="Geenafstand"/>
        <w:rPr>
          <w:rFonts w:ascii="Calibri" w:hAnsi="Calibri" w:cs="Calibri"/>
        </w:rPr>
      </w:pPr>
    </w:p>
    <w:p w14:paraId="1CE1C8D2" w14:textId="77777777" w:rsidR="00A15CA6" w:rsidRDefault="00A15CA6" w:rsidP="00273698">
      <w:pPr>
        <w:pStyle w:val="Geenafstand"/>
        <w:rPr>
          <w:rFonts w:ascii="Calibri" w:hAnsi="Calibri" w:cs="Calibri"/>
          <w:b/>
          <w:bCs/>
        </w:rPr>
      </w:pPr>
    </w:p>
    <w:p w14:paraId="71818650" w14:textId="3CC39914" w:rsidR="002A0DB6" w:rsidRDefault="008405BD" w:rsidP="00273698">
      <w:pPr>
        <w:pStyle w:val="Geenafstand"/>
        <w:rPr>
          <w:rFonts w:ascii="Calibri" w:hAnsi="Calibri" w:cs="Calibri"/>
          <w:b/>
          <w:bCs/>
        </w:rPr>
      </w:pPr>
      <w:r w:rsidRPr="00AA362B">
        <w:rPr>
          <w:rFonts w:ascii="Calibri" w:hAnsi="Calibri" w:cs="Calibri"/>
          <w:b/>
          <w:bCs/>
        </w:rPr>
        <w:t xml:space="preserve">Artikel </w:t>
      </w:r>
      <w:r w:rsidR="00C7243C">
        <w:rPr>
          <w:rFonts w:ascii="Calibri" w:hAnsi="Calibri" w:cs="Calibri"/>
          <w:b/>
          <w:bCs/>
        </w:rPr>
        <w:t>7</w:t>
      </w:r>
      <w:r w:rsidRPr="00AA362B">
        <w:rPr>
          <w:rFonts w:ascii="Calibri" w:hAnsi="Calibri" w:cs="Calibri"/>
          <w:b/>
          <w:bCs/>
        </w:rPr>
        <w:t>.</w:t>
      </w:r>
      <w:r w:rsidR="002A0DB6" w:rsidRPr="00AA362B">
        <w:rPr>
          <w:rFonts w:ascii="Calibri" w:hAnsi="Calibri" w:cs="Calibri"/>
          <w:b/>
          <w:bCs/>
        </w:rPr>
        <w:t xml:space="preserve"> Rooster van aftreden</w:t>
      </w:r>
    </w:p>
    <w:p w14:paraId="7C027268" w14:textId="77777777" w:rsidR="00BC1C7F" w:rsidRPr="00AA362B" w:rsidRDefault="00BC1C7F" w:rsidP="00273698">
      <w:pPr>
        <w:pStyle w:val="Geenafstand"/>
        <w:rPr>
          <w:rFonts w:ascii="Calibri" w:hAnsi="Calibri" w:cs="Calibri"/>
          <w:b/>
          <w:bCs/>
        </w:rPr>
      </w:pPr>
    </w:p>
    <w:p w14:paraId="43819957" w14:textId="77777777" w:rsidR="00AA362B" w:rsidRPr="00AA362B" w:rsidRDefault="004E5310" w:rsidP="00117C8A">
      <w:pPr>
        <w:pStyle w:val="Geenafstand"/>
        <w:rPr>
          <w:sz w:val="24"/>
          <w:szCs w:val="24"/>
        </w:rPr>
      </w:pPr>
      <w:r>
        <w:rPr>
          <w:rFonts w:ascii="Calibri" w:hAnsi="Calibri" w:cs="Calibri"/>
        </w:rPr>
        <w:t xml:space="preserve">Conform de bepalingen in de verordening wordt </w:t>
      </w:r>
      <w:r w:rsidR="00F90F3D">
        <w:rPr>
          <w:rFonts w:ascii="Calibri" w:hAnsi="Calibri" w:cs="Calibri"/>
        </w:rPr>
        <w:t xml:space="preserve">een </w:t>
      </w:r>
      <w:r w:rsidR="00637BBE">
        <w:rPr>
          <w:rFonts w:ascii="Calibri" w:hAnsi="Calibri" w:cs="Calibri"/>
        </w:rPr>
        <w:t>r</w:t>
      </w:r>
      <w:r w:rsidR="00F90F3D">
        <w:rPr>
          <w:rFonts w:ascii="Calibri" w:hAnsi="Calibri" w:cs="Calibri"/>
        </w:rPr>
        <w:t xml:space="preserve">ooster van aftreden opgesteld en vastgesteld in een vergadering van </w:t>
      </w:r>
      <w:r w:rsidR="00CA3EFC">
        <w:rPr>
          <w:rFonts w:ascii="Calibri" w:hAnsi="Calibri" w:cs="Calibri"/>
        </w:rPr>
        <w:t>de adviesraad</w:t>
      </w:r>
      <w:r w:rsidR="00AA362B">
        <w:rPr>
          <w:rFonts w:ascii="Calibri" w:hAnsi="Calibri" w:cs="Calibri"/>
        </w:rPr>
        <w:t xml:space="preserve">. </w:t>
      </w:r>
    </w:p>
    <w:p w14:paraId="50544C11" w14:textId="1116A566" w:rsidR="00FA3CC2" w:rsidRPr="00AA362B" w:rsidRDefault="00FA3CC2" w:rsidP="00117C8A">
      <w:pPr>
        <w:pStyle w:val="Geenafstand"/>
        <w:rPr>
          <w:sz w:val="24"/>
          <w:szCs w:val="24"/>
        </w:rPr>
      </w:pPr>
      <w:r w:rsidRPr="00AA362B">
        <w:rPr>
          <w:rFonts w:ascii="Calibri" w:hAnsi="Calibri" w:cs="Calibri"/>
        </w:rPr>
        <w:t>Aan het begin van ieder kalenderjaar wordt het rooster van aftreden geactualiseerd.</w:t>
      </w:r>
    </w:p>
    <w:p w14:paraId="385B05F2" w14:textId="77777777" w:rsidR="00637BBE" w:rsidRDefault="00637BBE" w:rsidP="00637BBE">
      <w:pPr>
        <w:pStyle w:val="Geenafstand"/>
        <w:rPr>
          <w:rFonts w:ascii="Calibri" w:hAnsi="Calibri" w:cs="Calibri"/>
        </w:rPr>
      </w:pPr>
    </w:p>
    <w:p w14:paraId="227B6B99" w14:textId="77777777" w:rsidR="00B64551" w:rsidRDefault="00B64551" w:rsidP="00637BBE">
      <w:pPr>
        <w:pStyle w:val="Geenafstand"/>
        <w:rPr>
          <w:rFonts w:ascii="Calibri" w:hAnsi="Calibri" w:cs="Calibri"/>
        </w:rPr>
      </w:pPr>
    </w:p>
    <w:p w14:paraId="6B42C6F2" w14:textId="1DFB27FA" w:rsidR="00154A46" w:rsidRDefault="000817FC" w:rsidP="00637BBE">
      <w:pPr>
        <w:pStyle w:val="Geenafstand"/>
        <w:rPr>
          <w:rFonts w:ascii="Calibri" w:hAnsi="Calibri" w:cs="Calibri"/>
          <w:b/>
          <w:bCs/>
        </w:rPr>
      </w:pPr>
      <w:r w:rsidRPr="00AA362B">
        <w:rPr>
          <w:rFonts w:ascii="Calibri" w:hAnsi="Calibri" w:cs="Calibri"/>
          <w:b/>
          <w:bCs/>
        </w:rPr>
        <w:t xml:space="preserve">Artikel </w:t>
      </w:r>
      <w:r w:rsidR="00ED0843">
        <w:rPr>
          <w:rFonts w:ascii="Calibri" w:hAnsi="Calibri" w:cs="Calibri"/>
          <w:b/>
          <w:bCs/>
        </w:rPr>
        <w:t>8</w:t>
      </w:r>
      <w:r w:rsidRPr="00AA362B">
        <w:rPr>
          <w:rFonts w:ascii="Calibri" w:hAnsi="Calibri" w:cs="Calibri"/>
          <w:b/>
          <w:bCs/>
        </w:rPr>
        <w:t>. Slotbepaling</w:t>
      </w:r>
    </w:p>
    <w:p w14:paraId="69BA5B78" w14:textId="77777777" w:rsidR="00BC1C7F" w:rsidRPr="00AA362B" w:rsidRDefault="00BC1C7F" w:rsidP="00637BBE">
      <w:pPr>
        <w:pStyle w:val="Geenafstand"/>
        <w:rPr>
          <w:rFonts w:ascii="Calibri" w:hAnsi="Calibri" w:cs="Calibri"/>
          <w:b/>
          <w:bCs/>
        </w:rPr>
      </w:pPr>
    </w:p>
    <w:p w14:paraId="47A5402D" w14:textId="77777777" w:rsidR="00EC2BA0" w:rsidRDefault="00154A46" w:rsidP="00BC1C7F">
      <w:pPr>
        <w:pStyle w:val="Geenafstand"/>
        <w:numPr>
          <w:ilvl w:val="0"/>
          <w:numId w:val="35"/>
        </w:numPr>
        <w:rPr>
          <w:rFonts w:ascii="Calibri" w:hAnsi="Calibri" w:cs="Calibri"/>
        </w:rPr>
      </w:pPr>
      <w:r w:rsidRPr="00154A46">
        <w:rPr>
          <w:rFonts w:ascii="Calibri" w:hAnsi="Calibri" w:cs="Calibri"/>
        </w:rPr>
        <w:t xml:space="preserve">Dit huishoudelijk reglement kan worden vastgesteld en gewijzigd door een </w:t>
      </w:r>
      <w:r w:rsidR="00740EDE">
        <w:rPr>
          <w:rFonts w:ascii="Calibri" w:hAnsi="Calibri" w:cs="Calibri"/>
        </w:rPr>
        <w:t xml:space="preserve">gewone </w:t>
      </w:r>
      <w:r w:rsidRPr="00154A46">
        <w:rPr>
          <w:rFonts w:ascii="Calibri" w:hAnsi="Calibri" w:cs="Calibri"/>
        </w:rPr>
        <w:t xml:space="preserve">meerderheid van stemmen. </w:t>
      </w:r>
    </w:p>
    <w:p w14:paraId="4B0EC21D" w14:textId="77777777" w:rsidR="00236548" w:rsidRDefault="00154A46" w:rsidP="00BC1C7F">
      <w:pPr>
        <w:pStyle w:val="Geenafstand"/>
        <w:numPr>
          <w:ilvl w:val="0"/>
          <w:numId w:val="35"/>
        </w:numPr>
        <w:rPr>
          <w:rFonts w:ascii="Calibri" w:hAnsi="Calibri" w:cs="Calibri"/>
        </w:rPr>
      </w:pPr>
      <w:r w:rsidRPr="00EC2BA0">
        <w:rPr>
          <w:rFonts w:ascii="Calibri" w:hAnsi="Calibri" w:cs="Calibri"/>
        </w:rPr>
        <w:t xml:space="preserve">In gevallen waarin het huishoudelijk reglement niet voorziet, beslist de vergadering van de adviesraad. </w:t>
      </w:r>
    </w:p>
    <w:p w14:paraId="55976E01" w14:textId="4962387C" w:rsidR="000817FC" w:rsidRPr="00EC2BA0" w:rsidRDefault="00154A46" w:rsidP="00BC1C7F">
      <w:pPr>
        <w:pStyle w:val="Geenafstand"/>
        <w:numPr>
          <w:ilvl w:val="0"/>
          <w:numId w:val="35"/>
        </w:numPr>
        <w:rPr>
          <w:rFonts w:ascii="Calibri" w:hAnsi="Calibri" w:cs="Calibri"/>
        </w:rPr>
      </w:pPr>
      <w:r w:rsidRPr="00EC2BA0">
        <w:rPr>
          <w:rFonts w:ascii="Calibri" w:hAnsi="Calibri" w:cs="Calibri"/>
        </w:rPr>
        <w:t xml:space="preserve">Dit huishoudelijk reglement treedt in werking op </w:t>
      </w:r>
      <w:r w:rsidR="005F64A3">
        <w:rPr>
          <w:rFonts w:ascii="Calibri" w:hAnsi="Calibri" w:cs="Calibri"/>
        </w:rPr>
        <w:t>1 juli 2025</w:t>
      </w:r>
    </w:p>
    <w:p w14:paraId="2B37AAA4" w14:textId="77777777" w:rsidR="00402978" w:rsidRDefault="00402978" w:rsidP="000112A9">
      <w:pPr>
        <w:pStyle w:val="Geenafstand"/>
        <w:rPr>
          <w:rFonts w:ascii="Calibri" w:hAnsi="Calibri" w:cs="Calibri"/>
        </w:rPr>
      </w:pPr>
    </w:p>
    <w:p w14:paraId="47CD3347" w14:textId="77777777" w:rsidR="003F56A2" w:rsidRDefault="003F56A2" w:rsidP="000112A9">
      <w:pPr>
        <w:pStyle w:val="Geenafstand"/>
        <w:rPr>
          <w:rFonts w:ascii="Calibri" w:hAnsi="Calibri" w:cs="Calibri"/>
        </w:rPr>
      </w:pPr>
    </w:p>
    <w:p w14:paraId="5CEDF647" w14:textId="77777777" w:rsidR="003F56A2" w:rsidRDefault="003F56A2" w:rsidP="000112A9">
      <w:pPr>
        <w:pStyle w:val="Geenafstand"/>
        <w:rPr>
          <w:rFonts w:ascii="Calibri" w:hAnsi="Calibri" w:cs="Calibri"/>
        </w:rPr>
      </w:pPr>
    </w:p>
    <w:p w14:paraId="59DF72EF" w14:textId="366A6702" w:rsidR="00F320EC" w:rsidRDefault="003D4456" w:rsidP="000112A9">
      <w:pPr>
        <w:pStyle w:val="Geenafstand"/>
        <w:rPr>
          <w:rFonts w:ascii="Calibri" w:hAnsi="Calibri" w:cs="Calibri"/>
        </w:rPr>
      </w:pPr>
      <w:r>
        <w:rPr>
          <w:rFonts w:ascii="Calibri" w:hAnsi="Calibri" w:cs="Calibri"/>
        </w:rPr>
        <w:t>Aldus vastgesteld en besloten in beide adviesraden d.d.</w:t>
      </w:r>
      <w:r w:rsidR="00265721">
        <w:rPr>
          <w:rFonts w:ascii="Calibri" w:hAnsi="Calibri" w:cs="Calibri"/>
        </w:rPr>
        <w:t xml:space="preserve">  </w:t>
      </w:r>
      <w:r w:rsidR="00606B4B">
        <w:rPr>
          <w:rFonts w:ascii="Calibri" w:hAnsi="Calibri" w:cs="Calibri"/>
        </w:rPr>
        <w:t>23 juni 2025</w:t>
      </w:r>
      <w:r>
        <w:rPr>
          <w:rFonts w:ascii="Calibri" w:hAnsi="Calibri" w:cs="Calibri"/>
        </w:rPr>
        <w:t xml:space="preserve"> </w:t>
      </w:r>
      <w:r w:rsidR="00265721">
        <w:rPr>
          <w:rFonts w:ascii="Calibri" w:hAnsi="Calibri" w:cs="Calibri"/>
        </w:rPr>
        <w:t xml:space="preserve"> en d.d.</w:t>
      </w:r>
      <w:r w:rsidR="00A66C3F">
        <w:rPr>
          <w:rFonts w:ascii="Calibri" w:hAnsi="Calibri" w:cs="Calibri"/>
        </w:rPr>
        <w:t xml:space="preserve"> 7 juli 2025,</w:t>
      </w:r>
    </w:p>
    <w:p w14:paraId="49C499C7" w14:textId="77777777" w:rsidR="00F320EC" w:rsidRDefault="00F320EC" w:rsidP="000112A9">
      <w:pPr>
        <w:pStyle w:val="Geenafstand"/>
        <w:rPr>
          <w:rFonts w:ascii="Calibri" w:hAnsi="Calibri" w:cs="Calibri"/>
        </w:rPr>
      </w:pPr>
    </w:p>
    <w:p w14:paraId="040A2272" w14:textId="77777777" w:rsidR="00F320EC" w:rsidRDefault="00F320EC" w:rsidP="000112A9">
      <w:pPr>
        <w:pStyle w:val="Geenafstand"/>
        <w:rPr>
          <w:rFonts w:ascii="Calibri" w:hAnsi="Calibri" w:cs="Calibri"/>
        </w:rPr>
      </w:pPr>
    </w:p>
    <w:p w14:paraId="6460A647" w14:textId="77777777" w:rsidR="00F320EC" w:rsidRDefault="00F320EC" w:rsidP="000112A9">
      <w:pPr>
        <w:pStyle w:val="Geenafstand"/>
        <w:rPr>
          <w:rFonts w:ascii="Calibri" w:hAnsi="Calibri" w:cs="Calibri"/>
        </w:rPr>
      </w:pPr>
    </w:p>
    <w:p w14:paraId="7435D150" w14:textId="77777777" w:rsidR="00F320EC" w:rsidRDefault="00F320EC" w:rsidP="000112A9">
      <w:pPr>
        <w:pStyle w:val="Geenafstand"/>
        <w:rPr>
          <w:rFonts w:ascii="Calibri" w:hAnsi="Calibri" w:cs="Calibri"/>
        </w:rPr>
      </w:pPr>
    </w:p>
    <w:p w14:paraId="10558F51" w14:textId="77777777" w:rsidR="00F320EC" w:rsidRDefault="00F320EC" w:rsidP="000112A9">
      <w:pPr>
        <w:pStyle w:val="Geenafstand"/>
        <w:rPr>
          <w:rFonts w:ascii="Calibri" w:hAnsi="Calibri" w:cs="Calibri"/>
        </w:rPr>
      </w:pPr>
    </w:p>
    <w:p w14:paraId="52D607C9" w14:textId="77777777" w:rsidR="00F320EC" w:rsidRDefault="00F320EC" w:rsidP="000112A9">
      <w:pPr>
        <w:pStyle w:val="Geenafstand"/>
        <w:rPr>
          <w:rFonts w:ascii="Calibri" w:hAnsi="Calibri" w:cs="Calibri"/>
        </w:rPr>
      </w:pPr>
    </w:p>
    <w:p w14:paraId="22D8A930" w14:textId="77777777" w:rsidR="00F320EC" w:rsidRDefault="00F320EC" w:rsidP="000112A9">
      <w:pPr>
        <w:pStyle w:val="Geenafstand"/>
        <w:rPr>
          <w:rFonts w:ascii="Calibri" w:hAnsi="Calibri" w:cs="Calibri"/>
        </w:rPr>
      </w:pPr>
    </w:p>
    <w:p w14:paraId="37682239" w14:textId="77DAA9A0" w:rsidR="005B7B3E" w:rsidRDefault="00F320EC" w:rsidP="000112A9">
      <w:pPr>
        <w:pStyle w:val="Geenafstand"/>
        <w:rPr>
          <w:rFonts w:ascii="Calibri" w:hAnsi="Calibri" w:cs="Calibri"/>
        </w:rPr>
      </w:pPr>
      <w:r>
        <w:rPr>
          <w:rFonts w:ascii="Calibri" w:hAnsi="Calibri" w:cs="Calibri"/>
        </w:rPr>
        <w:t>A.H. Roetman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5B7B3E">
        <w:rPr>
          <w:rFonts w:ascii="Calibri" w:hAnsi="Calibri" w:cs="Calibri"/>
        </w:rPr>
        <w:tab/>
        <w:t>H.</w:t>
      </w:r>
      <w:r w:rsidR="00A45003">
        <w:rPr>
          <w:rFonts w:ascii="Calibri" w:hAnsi="Calibri" w:cs="Calibri"/>
        </w:rPr>
        <w:t xml:space="preserve">J. </w:t>
      </w:r>
      <w:r w:rsidR="005B7B3E">
        <w:rPr>
          <w:rFonts w:ascii="Calibri" w:hAnsi="Calibri" w:cs="Calibri"/>
        </w:rPr>
        <w:t>Manschot</w:t>
      </w:r>
    </w:p>
    <w:p w14:paraId="2967C7E8" w14:textId="45DCEFF8" w:rsidR="000112A9" w:rsidRPr="00154A46" w:rsidRDefault="005B7B3E" w:rsidP="000112A9">
      <w:pPr>
        <w:pStyle w:val="Geenafstand"/>
        <w:rPr>
          <w:rFonts w:ascii="Calibri" w:hAnsi="Calibri" w:cs="Calibri"/>
        </w:rPr>
      </w:pPr>
      <w:proofErr w:type="spellStart"/>
      <w:r>
        <w:rPr>
          <w:rFonts w:ascii="Calibri" w:hAnsi="Calibri" w:cs="Calibri"/>
        </w:rPr>
        <w:t>Vz.</w:t>
      </w:r>
      <w:proofErr w:type="spellEnd"/>
      <w:r>
        <w:rPr>
          <w:rFonts w:ascii="Calibri" w:hAnsi="Calibri" w:cs="Calibri"/>
        </w:rPr>
        <w:t xml:space="preserve"> Adviesraad Werk, inkomen en inburgering</w:t>
      </w:r>
      <w:r>
        <w:rPr>
          <w:rFonts w:ascii="Calibri" w:hAnsi="Calibri" w:cs="Calibri"/>
        </w:rPr>
        <w:tab/>
      </w:r>
      <w:r>
        <w:rPr>
          <w:rFonts w:ascii="Calibri" w:hAnsi="Calibri" w:cs="Calibri"/>
        </w:rPr>
        <w:tab/>
      </w:r>
      <w:proofErr w:type="spellStart"/>
      <w:r w:rsidR="00461764">
        <w:rPr>
          <w:rFonts w:ascii="Calibri" w:hAnsi="Calibri" w:cs="Calibri"/>
        </w:rPr>
        <w:t>Vz.</w:t>
      </w:r>
      <w:proofErr w:type="spellEnd"/>
      <w:r w:rsidR="00461764">
        <w:rPr>
          <w:rFonts w:ascii="Calibri" w:hAnsi="Calibri" w:cs="Calibri"/>
        </w:rPr>
        <w:t xml:space="preserve"> Adviesraad Maatschappelijk Welzijn</w:t>
      </w:r>
      <w:r w:rsidR="006F3A4C" w:rsidRPr="006F3A4C">
        <w:rPr>
          <w:rFonts w:ascii="Calibri" w:hAnsi="Calibri" w:cs="Calibri"/>
        </w:rPr>
        <w:t xml:space="preserve"> </w:t>
      </w:r>
    </w:p>
    <w:sectPr w:rsidR="000112A9" w:rsidRPr="00154A4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F9E4" w14:textId="77777777" w:rsidR="0055191B" w:rsidRDefault="0055191B" w:rsidP="0029654A">
      <w:pPr>
        <w:spacing w:after="0" w:line="240" w:lineRule="auto"/>
      </w:pPr>
      <w:r>
        <w:separator/>
      </w:r>
    </w:p>
  </w:endnote>
  <w:endnote w:type="continuationSeparator" w:id="0">
    <w:p w14:paraId="51A34BC8" w14:textId="77777777" w:rsidR="0055191B" w:rsidRDefault="0055191B" w:rsidP="00296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53983"/>
      <w:docPartObj>
        <w:docPartGallery w:val="Page Numbers (Bottom of Page)"/>
        <w:docPartUnique/>
      </w:docPartObj>
    </w:sdtPr>
    <w:sdtContent>
      <w:p w14:paraId="293DEED7" w14:textId="1C3AA8B9" w:rsidR="00CA4AAE" w:rsidRDefault="00CA4AAE">
        <w:pPr>
          <w:pStyle w:val="Voettekst"/>
          <w:jc w:val="right"/>
        </w:pPr>
        <w:r>
          <w:fldChar w:fldCharType="begin"/>
        </w:r>
        <w:r>
          <w:instrText>PAGE   \* MERGEFORMAT</w:instrText>
        </w:r>
        <w:r>
          <w:fldChar w:fldCharType="separate"/>
        </w:r>
        <w:r>
          <w:t>2</w:t>
        </w:r>
        <w:r>
          <w:fldChar w:fldCharType="end"/>
        </w:r>
      </w:p>
    </w:sdtContent>
  </w:sdt>
  <w:p w14:paraId="62C58868" w14:textId="77777777" w:rsidR="0029654A" w:rsidRDefault="002965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1DDD" w14:textId="77777777" w:rsidR="0055191B" w:rsidRDefault="0055191B" w:rsidP="0029654A">
      <w:pPr>
        <w:spacing w:after="0" w:line="240" w:lineRule="auto"/>
      </w:pPr>
      <w:r>
        <w:separator/>
      </w:r>
    </w:p>
  </w:footnote>
  <w:footnote w:type="continuationSeparator" w:id="0">
    <w:p w14:paraId="2903D363" w14:textId="77777777" w:rsidR="0055191B" w:rsidRDefault="0055191B" w:rsidP="00296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C81"/>
    <w:multiLevelType w:val="multilevel"/>
    <w:tmpl w:val="B67E80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123EA8"/>
    <w:multiLevelType w:val="hybridMultilevel"/>
    <w:tmpl w:val="7CE492FC"/>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530F1D"/>
    <w:multiLevelType w:val="multilevel"/>
    <w:tmpl w:val="ECA8A07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373D6A"/>
    <w:multiLevelType w:val="hybridMultilevel"/>
    <w:tmpl w:val="AE0809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F43046"/>
    <w:multiLevelType w:val="hybridMultilevel"/>
    <w:tmpl w:val="48648D2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905F0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B61224"/>
    <w:multiLevelType w:val="hybridMultilevel"/>
    <w:tmpl w:val="2FDEE5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0F0AD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467F2B"/>
    <w:multiLevelType w:val="hybridMultilevel"/>
    <w:tmpl w:val="AB207B48"/>
    <w:lvl w:ilvl="0" w:tplc="E444C3A2">
      <w:start w:val="1"/>
      <w:numFmt w:val="lowerLetter"/>
      <w:lvlText w:val="%1."/>
      <w:lvlJc w:val="lef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176DD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CF4848"/>
    <w:multiLevelType w:val="hybridMultilevel"/>
    <w:tmpl w:val="4AC866CE"/>
    <w:lvl w:ilvl="0" w:tplc="51140048">
      <w:start w:val="1"/>
      <w:numFmt w:val="lowerLetter"/>
      <w:lvlText w:val="(%1)"/>
      <w:lvlJc w:val="left"/>
      <w:pPr>
        <w:ind w:left="1780" w:hanging="360"/>
      </w:pPr>
      <w:rPr>
        <w:rFonts w:hint="default"/>
      </w:rPr>
    </w:lvl>
    <w:lvl w:ilvl="1" w:tplc="04130019" w:tentative="1">
      <w:start w:val="1"/>
      <w:numFmt w:val="lowerLetter"/>
      <w:lvlText w:val="%2."/>
      <w:lvlJc w:val="left"/>
      <w:pPr>
        <w:ind w:left="2500" w:hanging="360"/>
      </w:pPr>
    </w:lvl>
    <w:lvl w:ilvl="2" w:tplc="0413001B" w:tentative="1">
      <w:start w:val="1"/>
      <w:numFmt w:val="lowerRoman"/>
      <w:lvlText w:val="%3."/>
      <w:lvlJc w:val="right"/>
      <w:pPr>
        <w:ind w:left="3220" w:hanging="180"/>
      </w:pPr>
    </w:lvl>
    <w:lvl w:ilvl="3" w:tplc="0413000F" w:tentative="1">
      <w:start w:val="1"/>
      <w:numFmt w:val="decimal"/>
      <w:lvlText w:val="%4."/>
      <w:lvlJc w:val="left"/>
      <w:pPr>
        <w:ind w:left="3940" w:hanging="360"/>
      </w:pPr>
    </w:lvl>
    <w:lvl w:ilvl="4" w:tplc="04130019" w:tentative="1">
      <w:start w:val="1"/>
      <w:numFmt w:val="lowerLetter"/>
      <w:lvlText w:val="%5."/>
      <w:lvlJc w:val="left"/>
      <w:pPr>
        <w:ind w:left="4660" w:hanging="360"/>
      </w:pPr>
    </w:lvl>
    <w:lvl w:ilvl="5" w:tplc="0413001B" w:tentative="1">
      <w:start w:val="1"/>
      <w:numFmt w:val="lowerRoman"/>
      <w:lvlText w:val="%6."/>
      <w:lvlJc w:val="right"/>
      <w:pPr>
        <w:ind w:left="5380" w:hanging="180"/>
      </w:pPr>
    </w:lvl>
    <w:lvl w:ilvl="6" w:tplc="0413000F" w:tentative="1">
      <w:start w:val="1"/>
      <w:numFmt w:val="decimal"/>
      <w:lvlText w:val="%7."/>
      <w:lvlJc w:val="left"/>
      <w:pPr>
        <w:ind w:left="6100" w:hanging="360"/>
      </w:pPr>
    </w:lvl>
    <w:lvl w:ilvl="7" w:tplc="04130019" w:tentative="1">
      <w:start w:val="1"/>
      <w:numFmt w:val="lowerLetter"/>
      <w:lvlText w:val="%8."/>
      <w:lvlJc w:val="left"/>
      <w:pPr>
        <w:ind w:left="6820" w:hanging="360"/>
      </w:pPr>
    </w:lvl>
    <w:lvl w:ilvl="8" w:tplc="0413001B" w:tentative="1">
      <w:start w:val="1"/>
      <w:numFmt w:val="lowerRoman"/>
      <w:lvlText w:val="%9."/>
      <w:lvlJc w:val="right"/>
      <w:pPr>
        <w:ind w:left="7540" w:hanging="180"/>
      </w:pPr>
    </w:lvl>
  </w:abstractNum>
  <w:abstractNum w:abstractNumId="11" w15:restartNumberingAfterBreak="0">
    <w:nsid w:val="280B55F1"/>
    <w:multiLevelType w:val="hybridMultilevel"/>
    <w:tmpl w:val="9FCA8F60"/>
    <w:lvl w:ilvl="0" w:tplc="CFF696D8">
      <w:start w:val="1"/>
      <w:numFmt w:val="lowerLetter"/>
      <w:lvlText w:val="%1."/>
      <w:lvlJc w:val="left"/>
      <w:pPr>
        <w:ind w:left="720" w:hanging="360"/>
      </w:pPr>
      <w:rPr>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A47EF4"/>
    <w:multiLevelType w:val="multilevel"/>
    <w:tmpl w:val="C50E1F2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2F3172"/>
    <w:multiLevelType w:val="hybridMultilevel"/>
    <w:tmpl w:val="9ABCC388"/>
    <w:lvl w:ilvl="0" w:tplc="0413000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C74616"/>
    <w:multiLevelType w:val="multilevel"/>
    <w:tmpl w:val="291EC84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C301B5"/>
    <w:multiLevelType w:val="multilevel"/>
    <w:tmpl w:val="427858F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C4746C"/>
    <w:multiLevelType w:val="hybridMultilevel"/>
    <w:tmpl w:val="65A0410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E5F0EBB"/>
    <w:multiLevelType w:val="hybridMultilevel"/>
    <w:tmpl w:val="8774E17E"/>
    <w:lvl w:ilvl="0" w:tplc="04130019">
      <w:start w:val="1"/>
      <w:numFmt w:val="lowerLetter"/>
      <w:lvlText w:val="%1."/>
      <w:lvlJc w:val="left"/>
      <w:pPr>
        <w:ind w:left="1480" w:hanging="360"/>
      </w:pPr>
    </w:lvl>
    <w:lvl w:ilvl="1" w:tplc="04130019" w:tentative="1">
      <w:start w:val="1"/>
      <w:numFmt w:val="lowerLetter"/>
      <w:lvlText w:val="%2."/>
      <w:lvlJc w:val="left"/>
      <w:pPr>
        <w:ind w:left="2200" w:hanging="360"/>
      </w:pPr>
    </w:lvl>
    <w:lvl w:ilvl="2" w:tplc="0413001B" w:tentative="1">
      <w:start w:val="1"/>
      <w:numFmt w:val="lowerRoman"/>
      <w:lvlText w:val="%3."/>
      <w:lvlJc w:val="right"/>
      <w:pPr>
        <w:ind w:left="2920" w:hanging="180"/>
      </w:pPr>
    </w:lvl>
    <w:lvl w:ilvl="3" w:tplc="0413000F" w:tentative="1">
      <w:start w:val="1"/>
      <w:numFmt w:val="decimal"/>
      <w:lvlText w:val="%4."/>
      <w:lvlJc w:val="left"/>
      <w:pPr>
        <w:ind w:left="3640" w:hanging="360"/>
      </w:pPr>
    </w:lvl>
    <w:lvl w:ilvl="4" w:tplc="04130019" w:tentative="1">
      <w:start w:val="1"/>
      <w:numFmt w:val="lowerLetter"/>
      <w:lvlText w:val="%5."/>
      <w:lvlJc w:val="left"/>
      <w:pPr>
        <w:ind w:left="4360" w:hanging="360"/>
      </w:pPr>
    </w:lvl>
    <w:lvl w:ilvl="5" w:tplc="0413001B" w:tentative="1">
      <w:start w:val="1"/>
      <w:numFmt w:val="lowerRoman"/>
      <w:lvlText w:val="%6."/>
      <w:lvlJc w:val="right"/>
      <w:pPr>
        <w:ind w:left="5080" w:hanging="180"/>
      </w:pPr>
    </w:lvl>
    <w:lvl w:ilvl="6" w:tplc="0413000F" w:tentative="1">
      <w:start w:val="1"/>
      <w:numFmt w:val="decimal"/>
      <w:lvlText w:val="%7."/>
      <w:lvlJc w:val="left"/>
      <w:pPr>
        <w:ind w:left="5800" w:hanging="360"/>
      </w:pPr>
    </w:lvl>
    <w:lvl w:ilvl="7" w:tplc="04130019" w:tentative="1">
      <w:start w:val="1"/>
      <w:numFmt w:val="lowerLetter"/>
      <w:lvlText w:val="%8."/>
      <w:lvlJc w:val="left"/>
      <w:pPr>
        <w:ind w:left="6520" w:hanging="360"/>
      </w:pPr>
    </w:lvl>
    <w:lvl w:ilvl="8" w:tplc="0413001B" w:tentative="1">
      <w:start w:val="1"/>
      <w:numFmt w:val="lowerRoman"/>
      <w:lvlText w:val="%9."/>
      <w:lvlJc w:val="right"/>
      <w:pPr>
        <w:ind w:left="7240" w:hanging="180"/>
      </w:pPr>
    </w:lvl>
  </w:abstractNum>
  <w:abstractNum w:abstractNumId="18" w15:restartNumberingAfterBreak="0">
    <w:nsid w:val="40FE090F"/>
    <w:multiLevelType w:val="hybridMultilevel"/>
    <w:tmpl w:val="6542F92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630D7B"/>
    <w:multiLevelType w:val="multilevel"/>
    <w:tmpl w:val="FAA05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CB1884"/>
    <w:multiLevelType w:val="hybridMultilevel"/>
    <w:tmpl w:val="7ACA0BF6"/>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1" w15:restartNumberingAfterBreak="0">
    <w:nsid w:val="47B53F7D"/>
    <w:multiLevelType w:val="hybridMultilevel"/>
    <w:tmpl w:val="93D6F888"/>
    <w:lvl w:ilvl="0" w:tplc="04130019">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2" w15:restartNumberingAfterBreak="0">
    <w:nsid w:val="48164362"/>
    <w:multiLevelType w:val="hybridMultilevel"/>
    <w:tmpl w:val="657E1FE2"/>
    <w:lvl w:ilvl="0" w:tplc="68364B10">
      <w:start w:val="1"/>
      <w:numFmt w:val="lowerLetter"/>
      <w:lvlText w:val="%1)"/>
      <w:lvlJc w:val="left"/>
      <w:pPr>
        <w:ind w:left="1428" w:hanging="360"/>
      </w:pPr>
      <w:rPr>
        <w:color w:val="auto"/>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3" w15:restartNumberingAfterBreak="0">
    <w:nsid w:val="4CF753E3"/>
    <w:multiLevelType w:val="hybridMultilevel"/>
    <w:tmpl w:val="AE080958"/>
    <w:lvl w:ilvl="0" w:tplc="1A9E84C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7B61D01"/>
    <w:multiLevelType w:val="hybridMultilevel"/>
    <w:tmpl w:val="9CD2C550"/>
    <w:lvl w:ilvl="0" w:tplc="2E92E01A">
      <w:start w:val="1"/>
      <w:numFmt w:val="lowerLetter"/>
      <w:lvlText w:val="%1."/>
      <w:lvlJc w:val="left"/>
      <w:pPr>
        <w:ind w:left="1428" w:hanging="360"/>
      </w:pPr>
      <w:rPr>
        <w:sz w:val="22"/>
        <w:szCs w:val="22"/>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5" w15:restartNumberingAfterBreak="0">
    <w:nsid w:val="589E63C0"/>
    <w:multiLevelType w:val="multilevel"/>
    <w:tmpl w:val="06B249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BF05417"/>
    <w:multiLevelType w:val="hybridMultilevel"/>
    <w:tmpl w:val="93A252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D4A2089"/>
    <w:multiLevelType w:val="hybridMultilevel"/>
    <w:tmpl w:val="C7D259A0"/>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F1342F"/>
    <w:multiLevelType w:val="hybridMultilevel"/>
    <w:tmpl w:val="7AFED50E"/>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29" w15:restartNumberingAfterBreak="0">
    <w:nsid w:val="687B7775"/>
    <w:multiLevelType w:val="hybridMultilevel"/>
    <w:tmpl w:val="12CEBB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E72613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E8B0DB3"/>
    <w:multiLevelType w:val="multilevel"/>
    <w:tmpl w:val="4B38F17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AD7BAD"/>
    <w:multiLevelType w:val="hybridMultilevel"/>
    <w:tmpl w:val="D78C94DE"/>
    <w:lvl w:ilvl="0" w:tplc="6FE891F2">
      <w:start w:val="1"/>
      <w:numFmt w:val="lowerLetter"/>
      <w:lvlText w:val="%1."/>
      <w:lvlJc w:val="left"/>
      <w:pPr>
        <w:ind w:left="1428" w:hanging="360"/>
      </w:pPr>
      <w:rPr>
        <w:sz w:val="22"/>
        <w:szCs w:val="22"/>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77385F69"/>
    <w:multiLevelType w:val="hybridMultilevel"/>
    <w:tmpl w:val="393C2994"/>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7CBE4FD2"/>
    <w:multiLevelType w:val="hybridMultilevel"/>
    <w:tmpl w:val="C84E05D6"/>
    <w:lvl w:ilvl="0" w:tplc="04130017">
      <w:start w:val="1"/>
      <w:numFmt w:val="lowerLetter"/>
      <w:lvlText w:val="%1)"/>
      <w:lvlJc w:val="left"/>
      <w:pPr>
        <w:ind w:left="2148" w:hanging="360"/>
      </w:pPr>
    </w:lvl>
    <w:lvl w:ilvl="1" w:tplc="04130019" w:tentative="1">
      <w:start w:val="1"/>
      <w:numFmt w:val="lowerLetter"/>
      <w:lvlText w:val="%2."/>
      <w:lvlJc w:val="left"/>
      <w:pPr>
        <w:ind w:left="2868" w:hanging="360"/>
      </w:pPr>
    </w:lvl>
    <w:lvl w:ilvl="2" w:tplc="0413001B" w:tentative="1">
      <w:start w:val="1"/>
      <w:numFmt w:val="lowerRoman"/>
      <w:lvlText w:val="%3."/>
      <w:lvlJc w:val="right"/>
      <w:pPr>
        <w:ind w:left="3588" w:hanging="180"/>
      </w:pPr>
    </w:lvl>
    <w:lvl w:ilvl="3" w:tplc="0413000F" w:tentative="1">
      <w:start w:val="1"/>
      <w:numFmt w:val="decimal"/>
      <w:lvlText w:val="%4."/>
      <w:lvlJc w:val="left"/>
      <w:pPr>
        <w:ind w:left="4308" w:hanging="360"/>
      </w:pPr>
    </w:lvl>
    <w:lvl w:ilvl="4" w:tplc="04130019" w:tentative="1">
      <w:start w:val="1"/>
      <w:numFmt w:val="lowerLetter"/>
      <w:lvlText w:val="%5."/>
      <w:lvlJc w:val="left"/>
      <w:pPr>
        <w:ind w:left="5028" w:hanging="360"/>
      </w:pPr>
    </w:lvl>
    <w:lvl w:ilvl="5" w:tplc="0413001B" w:tentative="1">
      <w:start w:val="1"/>
      <w:numFmt w:val="lowerRoman"/>
      <w:lvlText w:val="%6."/>
      <w:lvlJc w:val="right"/>
      <w:pPr>
        <w:ind w:left="5748" w:hanging="180"/>
      </w:pPr>
    </w:lvl>
    <w:lvl w:ilvl="6" w:tplc="0413000F" w:tentative="1">
      <w:start w:val="1"/>
      <w:numFmt w:val="decimal"/>
      <w:lvlText w:val="%7."/>
      <w:lvlJc w:val="left"/>
      <w:pPr>
        <w:ind w:left="6468" w:hanging="360"/>
      </w:pPr>
    </w:lvl>
    <w:lvl w:ilvl="7" w:tplc="04130019" w:tentative="1">
      <w:start w:val="1"/>
      <w:numFmt w:val="lowerLetter"/>
      <w:lvlText w:val="%8."/>
      <w:lvlJc w:val="left"/>
      <w:pPr>
        <w:ind w:left="7188" w:hanging="360"/>
      </w:pPr>
    </w:lvl>
    <w:lvl w:ilvl="8" w:tplc="0413001B" w:tentative="1">
      <w:start w:val="1"/>
      <w:numFmt w:val="lowerRoman"/>
      <w:lvlText w:val="%9."/>
      <w:lvlJc w:val="right"/>
      <w:pPr>
        <w:ind w:left="7908" w:hanging="180"/>
      </w:pPr>
    </w:lvl>
  </w:abstractNum>
  <w:num w:numId="1" w16cid:durableId="395133254">
    <w:abstractNumId w:val="23"/>
  </w:num>
  <w:num w:numId="2" w16cid:durableId="218711491">
    <w:abstractNumId w:val="7"/>
  </w:num>
  <w:num w:numId="3" w16cid:durableId="888030516">
    <w:abstractNumId w:val="12"/>
  </w:num>
  <w:num w:numId="4" w16cid:durableId="1429695105">
    <w:abstractNumId w:val="5"/>
  </w:num>
  <w:num w:numId="5" w16cid:durableId="646475183">
    <w:abstractNumId w:val="14"/>
  </w:num>
  <w:num w:numId="6" w16cid:durableId="1107503312">
    <w:abstractNumId w:val="0"/>
  </w:num>
  <w:num w:numId="7" w16cid:durableId="946737585">
    <w:abstractNumId w:val="30"/>
  </w:num>
  <w:num w:numId="8" w16cid:durableId="232544242">
    <w:abstractNumId w:val="9"/>
  </w:num>
  <w:num w:numId="9" w16cid:durableId="617489387">
    <w:abstractNumId w:val="10"/>
  </w:num>
  <w:num w:numId="10" w16cid:durableId="1628001111">
    <w:abstractNumId w:val="28"/>
  </w:num>
  <w:num w:numId="11" w16cid:durableId="1851018512">
    <w:abstractNumId w:val="21"/>
  </w:num>
  <w:num w:numId="12" w16cid:durableId="999692601">
    <w:abstractNumId w:val="26"/>
  </w:num>
  <w:num w:numId="13" w16cid:durableId="1807623492">
    <w:abstractNumId w:val="25"/>
  </w:num>
  <w:num w:numId="14" w16cid:durableId="713239242">
    <w:abstractNumId w:val="17"/>
  </w:num>
  <w:num w:numId="15" w16cid:durableId="2043243417">
    <w:abstractNumId w:val="8"/>
  </w:num>
  <w:num w:numId="16" w16cid:durableId="1346706679">
    <w:abstractNumId w:val="32"/>
  </w:num>
  <w:num w:numId="17" w16cid:durableId="996567053">
    <w:abstractNumId w:val="4"/>
  </w:num>
  <w:num w:numId="18" w16cid:durableId="204412067">
    <w:abstractNumId w:val="24"/>
  </w:num>
  <w:num w:numId="19" w16cid:durableId="511916492">
    <w:abstractNumId w:val="33"/>
  </w:num>
  <w:num w:numId="20" w16cid:durableId="1355226748">
    <w:abstractNumId w:val="11"/>
  </w:num>
  <w:num w:numId="21" w16cid:durableId="1796753470">
    <w:abstractNumId w:val="18"/>
  </w:num>
  <w:num w:numId="22" w16cid:durableId="1291937386">
    <w:abstractNumId w:val="3"/>
  </w:num>
  <w:num w:numId="23" w16cid:durableId="2052798290">
    <w:abstractNumId w:val="2"/>
  </w:num>
  <w:num w:numId="24" w16cid:durableId="901604336">
    <w:abstractNumId w:val="20"/>
  </w:num>
  <w:num w:numId="25" w16cid:durableId="1885410464">
    <w:abstractNumId w:val="34"/>
  </w:num>
  <w:num w:numId="26" w16cid:durableId="995720418">
    <w:abstractNumId w:val="22"/>
  </w:num>
  <w:num w:numId="27" w16cid:durableId="1399862929">
    <w:abstractNumId w:val="6"/>
  </w:num>
  <w:num w:numId="28" w16cid:durableId="33117207">
    <w:abstractNumId w:val="16"/>
  </w:num>
  <w:num w:numId="29" w16cid:durableId="953555509">
    <w:abstractNumId w:val="31"/>
  </w:num>
  <w:num w:numId="30" w16cid:durableId="1258100723">
    <w:abstractNumId w:val="19"/>
  </w:num>
  <w:num w:numId="31" w16cid:durableId="694228803">
    <w:abstractNumId w:val="15"/>
  </w:num>
  <w:num w:numId="32" w16cid:durableId="1876775877">
    <w:abstractNumId w:val="29"/>
  </w:num>
  <w:num w:numId="33" w16cid:durableId="711539267">
    <w:abstractNumId w:val="13"/>
  </w:num>
  <w:num w:numId="34" w16cid:durableId="53940015">
    <w:abstractNumId w:val="1"/>
  </w:num>
  <w:num w:numId="35" w16cid:durableId="17968662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85"/>
    <w:rsid w:val="000001E7"/>
    <w:rsid w:val="000079EC"/>
    <w:rsid w:val="00010402"/>
    <w:rsid w:val="0001089A"/>
    <w:rsid w:val="000112A9"/>
    <w:rsid w:val="000164A2"/>
    <w:rsid w:val="000212DD"/>
    <w:rsid w:val="00021515"/>
    <w:rsid w:val="00023481"/>
    <w:rsid w:val="00030504"/>
    <w:rsid w:val="00031129"/>
    <w:rsid w:val="0003324D"/>
    <w:rsid w:val="00033E51"/>
    <w:rsid w:val="00046F81"/>
    <w:rsid w:val="00055024"/>
    <w:rsid w:val="000573B9"/>
    <w:rsid w:val="000577FD"/>
    <w:rsid w:val="000600B3"/>
    <w:rsid w:val="00062A7C"/>
    <w:rsid w:val="000631D9"/>
    <w:rsid w:val="00065657"/>
    <w:rsid w:val="00065F20"/>
    <w:rsid w:val="00070544"/>
    <w:rsid w:val="000737CF"/>
    <w:rsid w:val="000817FC"/>
    <w:rsid w:val="00083AAD"/>
    <w:rsid w:val="00083B19"/>
    <w:rsid w:val="0009078F"/>
    <w:rsid w:val="00093258"/>
    <w:rsid w:val="000950C8"/>
    <w:rsid w:val="000952F1"/>
    <w:rsid w:val="00097826"/>
    <w:rsid w:val="000A5C59"/>
    <w:rsid w:val="000A7161"/>
    <w:rsid w:val="000B3D18"/>
    <w:rsid w:val="000B71FB"/>
    <w:rsid w:val="000D0037"/>
    <w:rsid w:val="000D1DC1"/>
    <w:rsid w:val="000D2419"/>
    <w:rsid w:val="000D32D0"/>
    <w:rsid w:val="000D3BFE"/>
    <w:rsid w:val="000D402A"/>
    <w:rsid w:val="000D404F"/>
    <w:rsid w:val="000D5A90"/>
    <w:rsid w:val="000E33FA"/>
    <w:rsid w:val="000E48B7"/>
    <w:rsid w:val="000E7E7B"/>
    <w:rsid w:val="000F3219"/>
    <w:rsid w:val="000F7CD8"/>
    <w:rsid w:val="00104FBD"/>
    <w:rsid w:val="0011204D"/>
    <w:rsid w:val="00117C8A"/>
    <w:rsid w:val="00126C54"/>
    <w:rsid w:val="00136440"/>
    <w:rsid w:val="00140B7A"/>
    <w:rsid w:val="001446CC"/>
    <w:rsid w:val="00150745"/>
    <w:rsid w:val="00154A46"/>
    <w:rsid w:val="00156B90"/>
    <w:rsid w:val="00162852"/>
    <w:rsid w:val="00162B66"/>
    <w:rsid w:val="00171501"/>
    <w:rsid w:val="00172C07"/>
    <w:rsid w:val="00172F78"/>
    <w:rsid w:val="001754DE"/>
    <w:rsid w:val="001771F8"/>
    <w:rsid w:val="00177ABD"/>
    <w:rsid w:val="00184042"/>
    <w:rsid w:val="0018503D"/>
    <w:rsid w:val="0019062E"/>
    <w:rsid w:val="00193616"/>
    <w:rsid w:val="001A1F10"/>
    <w:rsid w:val="001A7F6F"/>
    <w:rsid w:val="001B4492"/>
    <w:rsid w:val="001B5B15"/>
    <w:rsid w:val="001C083B"/>
    <w:rsid w:val="001C1688"/>
    <w:rsid w:val="001C3C1F"/>
    <w:rsid w:val="001C773E"/>
    <w:rsid w:val="001D0F9B"/>
    <w:rsid w:val="001E4ABF"/>
    <w:rsid w:val="001E553C"/>
    <w:rsid w:val="001F4361"/>
    <w:rsid w:val="001F5187"/>
    <w:rsid w:val="00205173"/>
    <w:rsid w:val="00206C84"/>
    <w:rsid w:val="002074FF"/>
    <w:rsid w:val="00207E70"/>
    <w:rsid w:val="00212658"/>
    <w:rsid w:val="002151D4"/>
    <w:rsid w:val="00216152"/>
    <w:rsid w:val="002211A5"/>
    <w:rsid w:val="00223306"/>
    <w:rsid w:val="00233E08"/>
    <w:rsid w:val="00236548"/>
    <w:rsid w:val="002406AD"/>
    <w:rsid w:val="002564B5"/>
    <w:rsid w:val="00265721"/>
    <w:rsid w:val="00266717"/>
    <w:rsid w:val="0027318B"/>
    <w:rsid w:val="00273698"/>
    <w:rsid w:val="00275BB7"/>
    <w:rsid w:val="00282B4D"/>
    <w:rsid w:val="002930F2"/>
    <w:rsid w:val="0029394D"/>
    <w:rsid w:val="00294038"/>
    <w:rsid w:val="0029654A"/>
    <w:rsid w:val="002A0DB6"/>
    <w:rsid w:val="002A2C21"/>
    <w:rsid w:val="002A4433"/>
    <w:rsid w:val="002B104B"/>
    <w:rsid w:val="002B1A4B"/>
    <w:rsid w:val="002B2272"/>
    <w:rsid w:val="002B58FF"/>
    <w:rsid w:val="002D004A"/>
    <w:rsid w:val="002D118F"/>
    <w:rsid w:val="002D13C1"/>
    <w:rsid w:val="002D7536"/>
    <w:rsid w:val="002E1AE7"/>
    <w:rsid w:val="002E3E3C"/>
    <w:rsid w:val="002E5AB4"/>
    <w:rsid w:val="00302915"/>
    <w:rsid w:val="00307256"/>
    <w:rsid w:val="0031150C"/>
    <w:rsid w:val="00313B2D"/>
    <w:rsid w:val="0031600F"/>
    <w:rsid w:val="003212DA"/>
    <w:rsid w:val="003258A4"/>
    <w:rsid w:val="00325B2A"/>
    <w:rsid w:val="00331100"/>
    <w:rsid w:val="00335E87"/>
    <w:rsid w:val="0033745A"/>
    <w:rsid w:val="00337F74"/>
    <w:rsid w:val="0034291D"/>
    <w:rsid w:val="003436D6"/>
    <w:rsid w:val="003445C5"/>
    <w:rsid w:val="00344973"/>
    <w:rsid w:val="00350CF9"/>
    <w:rsid w:val="003553EB"/>
    <w:rsid w:val="00361871"/>
    <w:rsid w:val="00363F88"/>
    <w:rsid w:val="00364346"/>
    <w:rsid w:val="00366AD2"/>
    <w:rsid w:val="00366E5B"/>
    <w:rsid w:val="003720FF"/>
    <w:rsid w:val="003830D2"/>
    <w:rsid w:val="0038390A"/>
    <w:rsid w:val="00387A93"/>
    <w:rsid w:val="003914A4"/>
    <w:rsid w:val="00394BB7"/>
    <w:rsid w:val="0039562B"/>
    <w:rsid w:val="0039678A"/>
    <w:rsid w:val="003A00CE"/>
    <w:rsid w:val="003A4579"/>
    <w:rsid w:val="003B0438"/>
    <w:rsid w:val="003B594A"/>
    <w:rsid w:val="003C5E41"/>
    <w:rsid w:val="003D0515"/>
    <w:rsid w:val="003D085E"/>
    <w:rsid w:val="003D0C4C"/>
    <w:rsid w:val="003D4456"/>
    <w:rsid w:val="003E5323"/>
    <w:rsid w:val="003E5F1E"/>
    <w:rsid w:val="003E7F89"/>
    <w:rsid w:val="003F32B4"/>
    <w:rsid w:val="003F56A2"/>
    <w:rsid w:val="00402978"/>
    <w:rsid w:val="00402B7A"/>
    <w:rsid w:val="004046E7"/>
    <w:rsid w:val="004141D9"/>
    <w:rsid w:val="004163F0"/>
    <w:rsid w:val="00417C93"/>
    <w:rsid w:val="00423B7D"/>
    <w:rsid w:val="00432B48"/>
    <w:rsid w:val="00432C36"/>
    <w:rsid w:val="0043524B"/>
    <w:rsid w:val="0043545E"/>
    <w:rsid w:val="00435932"/>
    <w:rsid w:val="00435DE4"/>
    <w:rsid w:val="00435FC2"/>
    <w:rsid w:val="00445A5B"/>
    <w:rsid w:val="0045018D"/>
    <w:rsid w:val="00461764"/>
    <w:rsid w:val="00462615"/>
    <w:rsid w:val="0046315F"/>
    <w:rsid w:val="004665A9"/>
    <w:rsid w:val="00466E81"/>
    <w:rsid w:val="004704AD"/>
    <w:rsid w:val="00487E02"/>
    <w:rsid w:val="00490641"/>
    <w:rsid w:val="004932AC"/>
    <w:rsid w:val="004A38D3"/>
    <w:rsid w:val="004A41BC"/>
    <w:rsid w:val="004A496D"/>
    <w:rsid w:val="004A69F5"/>
    <w:rsid w:val="004A7ACF"/>
    <w:rsid w:val="004B08C9"/>
    <w:rsid w:val="004B0D0B"/>
    <w:rsid w:val="004B12E1"/>
    <w:rsid w:val="004B26AC"/>
    <w:rsid w:val="004B355C"/>
    <w:rsid w:val="004B43D7"/>
    <w:rsid w:val="004B5EA9"/>
    <w:rsid w:val="004B77F3"/>
    <w:rsid w:val="004B78C9"/>
    <w:rsid w:val="004C78C1"/>
    <w:rsid w:val="004D25EB"/>
    <w:rsid w:val="004D29B3"/>
    <w:rsid w:val="004E5310"/>
    <w:rsid w:val="004E5863"/>
    <w:rsid w:val="004F0594"/>
    <w:rsid w:val="004F0F38"/>
    <w:rsid w:val="004F1B3A"/>
    <w:rsid w:val="004F2FF7"/>
    <w:rsid w:val="004F5ADB"/>
    <w:rsid w:val="004F623E"/>
    <w:rsid w:val="004F6C92"/>
    <w:rsid w:val="005016C0"/>
    <w:rsid w:val="00505241"/>
    <w:rsid w:val="00510B10"/>
    <w:rsid w:val="00513661"/>
    <w:rsid w:val="00514268"/>
    <w:rsid w:val="00514A92"/>
    <w:rsid w:val="005202C0"/>
    <w:rsid w:val="00530723"/>
    <w:rsid w:val="00531CE5"/>
    <w:rsid w:val="005340FD"/>
    <w:rsid w:val="0053503A"/>
    <w:rsid w:val="005409A9"/>
    <w:rsid w:val="0055191B"/>
    <w:rsid w:val="00552485"/>
    <w:rsid w:val="00574F5E"/>
    <w:rsid w:val="00581F9B"/>
    <w:rsid w:val="005874D0"/>
    <w:rsid w:val="00590BB3"/>
    <w:rsid w:val="005924F9"/>
    <w:rsid w:val="0059416D"/>
    <w:rsid w:val="00594631"/>
    <w:rsid w:val="005A0441"/>
    <w:rsid w:val="005A05D4"/>
    <w:rsid w:val="005A18CF"/>
    <w:rsid w:val="005A375A"/>
    <w:rsid w:val="005A6453"/>
    <w:rsid w:val="005B1076"/>
    <w:rsid w:val="005B1095"/>
    <w:rsid w:val="005B6953"/>
    <w:rsid w:val="005B7B3E"/>
    <w:rsid w:val="005E1C38"/>
    <w:rsid w:val="005E30A6"/>
    <w:rsid w:val="005E516A"/>
    <w:rsid w:val="005F30F4"/>
    <w:rsid w:val="005F3270"/>
    <w:rsid w:val="005F64A3"/>
    <w:rsid w:val="005F72A7"/>
    <w:rsid w:val="005F77F0"/>
    <w:rsid w:val="00600228"/>
    <w:rsid w:val="00603371"/>
    <w:rsid w:val="00603AE7"/>
    <w:rsid w:val="006067E6"/>
    <w:rsid w:val="00606B4B"/>
    <w:rsid w:val="00612736"/>
    <w:rsid w:val="00616C9F"/>
    <w:rsid w:val="00621077"/>
    <w:rsid w:val="00623D9A"/>
    <w:rsid w:val="00623EF8"/>
    <w:rsid w:val="00631F22"/>
    <w:rsid w:val="006328D9"/>
    <w:rsid w:val="00637BBE"/>
    <w:rsid w:val="006576F9"/>
    <w:rsid w:val="00661F60"/>
    <w:rsid w:val="006664F3"/>
    <w:rsid w:val="0066653B"/>
    <w:rsid w:val="006735ED"/>
    <w:rsid w:val="00682659"/>
    <w:rsid w:val="0068374E"/>
    <w:rsid w:val="00686644"/>
    <w:rsid w:val="006A1A0B"/>
    <w:rsid w:val="006A59C2"/>
    <w:rsid w:val="006B38D8"/>
    <w:rsid w:val="006B3A8D"/>
    <w:rsid w:val="006C22EB"/>
    <w:rsid w:val="006C349A"/>
    <w:rsid w:val="006C5CCC"/>
    <w:rsid w:val="006D0408"/>
    <w:rsid w:val="006D0D98"/>
    <w:rsid w:val="006D5662"/>
    <w:rsid w:val="006D7721"/>
    <w:rsid w:val="006F1C35"/>
    <w:rsid w:val="006F3A4C"/>
    <w:rsid w:val="006F5789"/>
    <w:rsid w:val="00702320"/>
    <w:rsid w:val="0070523E"/>
    <w:rsid w:val="00724C1D"/>
    <w:rsid w:val="00726258"/>
    <w:rsid w:val="0074068C"/>
    <w:rsid w:val="00740EDE"/>
    <w:rsid w:val="00755E33"/>
    <w:rsid w:val="00766AF1"/>
    <w:rsid w:val="007865E7"/>
    <w:rsid w:val="00793095"/>
    <w:rsid w:val="00793773"/>
    <w:rsid w:val="00794A27"/>
    <w:rsid w:val="00796502"/>
    <w:rsid w:val="007A20BB"/>
    <w:rsid w:val="007A76CE"/>
    <w:rsid w:val="007C393B"/>
    <w:rsid w:val="007C7BC4"/>
    <w:rsid w:val="007D096D"/>
    <w:rsid w:val="007D35F0"/>
    <w:rsid w:val="007E3A83"/>
    <w:rsid w:val="007F131D"/>
    <w:rsid w:val="008007BA"/>
    <w:rsid w:val="0080562F"/>
    <w:rsid w:val="0081533D"/>
    <w:rsid w:val="00820048"/>
    <w:rsid w:val="008247E5"/>
    <w:rsid w:val="008303D7"/>
    <w:rsid w:val="00830C73"/>
    <w:rsid w:val="008405BD"/>
    <w:rsid w:val="00846255"/>
    <w:rsid w:val="00846B70"/>
    <w:rsid w:val="0085227A"/>
    <w:rsid w:val="00852B10"/>
    <w:rsid w:val="00854C25"/>
    <w:rsid w:val="008614C5"/>
    <w:rsid w:val="008625E9"/>
    <w:rsid w:val="0087349C"/>
    <w:rsid w:val="008815B7"/>
    <w:rsid w:val="00881CF2"/>
    <w:rsid w:val="008832C2"/>
    <w:rsid w:val="00885948"/>
    <w:rsid w:val="00885E2B"/>
    <w:rsid w:val="00891D05"/>
    <w:rsid w:val="00895B60"/>
    <w:rsid w:val="00896EEF"/>
    <w:rsid w:val="008A0694"/>
    <w:rsid w:val="008A17D0"/>
    <w:rsid w:val="008A1D22"/>
    <w:rsid w:val="008A2670"/>
    <w:rsid w:val="008B322E"/>
    <w:rsid w:val="008B3717"/>
    <w:rsid w:val="008C092B"/>
    <w:rsid w:val="008C3E7B"/>
    <w:rsid w:val="008C6C85"/>
    <w:rsid w:val="008C797A"/>
    <w:rsid w:val="008D1267"/>
    <w:rsid w:val="008E0331"/>
    <w:rsid w:val="008E05B5"/>
    <w:rsid w:val="008E1A60"/>
    <w:rsid w:val="008F77FD"/>
    <w:rsid w:val="009048BB"/>
    <w:rsid w:val="00905342"/>
    <w:rsid w:val="0091009F"/>
    <w:rsid w:val="00922AC1"/>
    <w:rsid w:val="00923CFD"/>
    <w:rsid w:val="00927359"/>
    <w:rsid w:val="00930123"/>
    <w:rsid w:val="00933480"/>
    <w:rsid w:val="009509EF"/>
    <w:rsid w:val="00950FE6"/>
    <w:rsid w:val="00952360"/>
    <w:rsid w:val="00955320"/>
    <w:rsid w:val="00957C03"/>
    <w:rsid w:val="009749AB"/>
    <w:rsid w:val="0097683A"/>
    <w:rsid w:val="00980BC1"/>
    <w:rsid w:val="00982AB2"/>
    <w:rsid w:val="00982D8F"/>
    <w:rsid w:val="00984824"/>
    <w:rsid w:val="0098563F"/>
    <w:rsid w:val="009875AF"/>
    <w:rsid w:val="009901CB"/>
    <w:rsid w:val="00991C07"/>
    <w:rsid w:val="009A5A54"/>
    <w:rsid w:val="009B3B55"/>
    <w:rsid w:val="009C1A9F"/>
    <w:rsid w:val="009C6448"/>
    <w:rsid w:val="009D244A"/>
    <w:rsid w:val="009D3045"/>
    <w:rsid w:val="009D658F"/>
    <w:rsid w:val="009D7AF8"/>
    <w:rsid w:val="009E75C8"/>
    <w:rsid w:val="009E7A17"/>
    <w:rsid w:val="009F4AC2"/>
    <w:rsid w:val="00A01F10"/>
    <w:rsid w:val="00A05F06"/>
    <w:rsid w:val="00A15CA6"/>
    <w:rsid w:val="00A26148"/>
    <w:rsid w:val="00A30085"/>
    <w:rsid w:val="00A45003"/>
    <w:rsid w:val="00A47C62"/>
    <w:rsid w:val="00A56710"/>
    <w:rsid w:val="00A60974"/>
    <w:rsid w:val="00A60AA9"/>
    <w:rsid w:val="00A61E0F"/>
    <w:rsid w:val="00A66C3F"/>
    <w:rsid w:val="00A71E24"/>
    <w:rsid w:val="00A7594A"/>
    <w:rsid w:val="00A85AF8"/>
    <w:rsid w:val="00A93821"/>
    <w:rsid w:val="00A97993"/>
    <w:rsid w:val="00A97D3D"/>
    <w:rsid w:val="00AA362B"/>
    <w:rsid w:val="00AA63E3"/>
    <w:rsid w:val="00AC32B3"/>
    <w:rsid w:val="00AC38CB"/>
    <w:rsid w:val="00AC54DB"/>
    <w:rsid w:val="00AC7715"/>
    <w:rsid w:val="00AD39E2"/>
    <w:rsid w:val="00AF34D1"/>
    <w:rsid w:val="00B00288"/>
    <w:rsid w:val="00B04FD1"/>
    <w:rsid w:val="00B20900"/>
    <w:rsid w:val="00B33BA7"/>
    <w:rsid w:val="00B5230E"/>
    <w:rsid w:val="00B54987"/>
    <w:rsid w:val="00B5604E"/>
    <w:rsid w:val="00B56F13"/>
    <w:rsid w:val="00B57DCA"/>
    <w:rsid w:val="00B630B1"/>
    <w:rsid w:val="00B63317"/>
    <w:rsid w:val="00B64551"/>
    <w:rsid w:val="00B71872"/>
    <w:rsid w:val="00B71A1B"/>
    <w:rsid w:val="00B71BC1"/>
    <w:rsid w:val="00B73453"/>
    <w:rsid w:val="00B758AA"/>
    <w:rsid w:val="00B84846"/>
    <w:rsid w:val="00BB3A35"/>
    <w:rsid w:val="00BB5A21"/>
    <w:rsid w:val="00BC1C7F"/>
    <w:rsid w:val="00BC4674"/>
    <w:rsid w:val="00BC7DC1"/>
    <w:rsid w:val="00BE0A01"/>
    <w:rsid w:val="00BE3D44"/>
    <w:rsid w:val="00BF1F9C"/>
    <w:rsid w:val="00C01DAA"/>
    <w:rsid w:val="00C05CF8"/>
    <w:rsid w:val="00C1025B"/>
    <w:rsid w:val="00C21F7D"/>
    <w:rsid w:val="00C30630"/>
    <w:rsid w:val="00C341AD"/>
    <w:rsid w:val="00C34D9C"/>
    <w:rsid w:val="00C41FE8"/>
    <w:rsid w:val="00C67E3D"/>
    <w:rsid w:val="00C704A4"/>
    <w:rsid w:val="00C7243C"/>
    <w:rsid w:val="00C75CCA"/>
    <w:rsid w:val="00C80163"/>
    <w:rsid w:val="00C93500"/>
    <w:rsid w:val="00CA1080"/>
    <w:rsid w:val="00CA3B5A"/>
    <w:rsid w:val="00CA3EFC"/>
    <w:rsid w:val="00CA4AAE"/>
    <w:rsid w:val="00CA7C78"/>
    <w:rsid w:val="00CB0221"/>
    <w:rsid w:val="00CB28BB"/>
    <w:rsid w:val="00CC00EC"/>
    <w:rsid w:val="00CC3294"/>
    <w:rsid w:val="00CC4B30"/>
    <w:rsid w:val="00CC5D92"/>
    <w:rsid w:val="00CC746B"/>
    <w:rsid w:val="00CD5484"/>
    <w:rsid w:val="00CD5673"/>
    <w:rsid w:val="00CF1ADF"/>
    <w:rsid w:val="00CF28A5"/>
    <w:rsid w:val="00CF45E5"/>
    <w:rsid w:val="00CF4BBA"/>
    <w:rsid w:val="00D030E7"/>
    <w:rsid w:val="00D2553D"/>
    <w:rsid w:val="00D32AE3"/>
    <w:rsid w:val="00D33AE8"/>
    <w:rsid w:val="00D55DCE"/>
    <w:rsid w:val="00D74F9A"/>
    <w:rsid w:val="00D7789E"/>
    <w:rsid w:val="00D8646B"/>
    <w:rsid w:val="00D90C45"/>
    <w:rsid w:val="00D93DC1"/>
    <w:rsid w:val="00D946CE"/>
    <w:rsid w:val="00D96759"/>
    <w:rsid w:val="00D96D62"/>
    <w:rsid w:val="00DA3E16"/>
    <w:rsid w:val="00DB3CDB"/>
    <w:rsid w:val="00DB6E26"/>
    <w:rsid w:val="00DC0F39"/>
    <w:rsid w:val="00DC4C58"/>
    <w:rsid w:val="00DD04F9"/>
    <w:rsid w:val="00DD431D"/>
    <w:rsid w:val="00DD5704"/>
    <w:rsid w:val="00DE0E7B"/>
    <w:rsid w:val="00DE2FF2"/>
    <w:rsid w:val="00DE6781"/>
    <w:rsid w:val="00DE74CD"/>
    <w:rsid w:val="00DF6D92"/>
    <w:rsid w:val="00DF7345"/>
    <w:rsid w:val="00E02B57"/>
    <w:rsid w:val="00E14FE6"/>
    <w:rsid w:val="00E16D6B"/>
    <w:rsid w:val="00E21511"/>
    <w:rsid w:val="00E33219"/>
    <w:rsid w:val="00E52229"/>
    <w:rsid w:val="00E53BDB"/>
    <w:rsid w:val="00E53EF1"/>
    <w:rsid w:val="00E546CF"/>
    <w:rsid w:val="00E61C13"/>
    <w:rsid w:val="00E71764"/>
    <w:rsid w:val="00E80154"/>
    <w:rsid w:val="00E82043"/>
    <w:rsid w:val="00E8346A"/>
    <w:rsid w:val="00E8501D"/>
    <w:rsid w:val="00E90995"/>
    <w:rsid w:val="00E92ED9"/>
    <w:rsid w:val="00E97E5E"/>
    <w:rsid w:val="00EB0410"/>
    <w:rsid w:val="00EB0DC8"/>
    <w:rsid w:val="00EB363C"/>
    <w:rsid w:val="00EB43E6"/>
    <w:rsid w:val="00EB48CC"/>
    <w:rsid w:val="00EB4DF6"/>
    <w:rsid w:val="00EC2BA0"/>
    <w:rsid w:val="00EC486C"/>
    <w:rsid w:val="00EC6BD4"/>
    <w:rsid w:val="00ED0843"/>
    <w:rsid w:val="00ED1740"/>
    <w:rsid w:val="00ED2FAF"/>
    <w:rsid w:val="00EF094B"/>
    <w:rsid w:val="00EF0ACB"/>
    <w:rsid w:val="00EF6621"/>
    <w:rsid w:val="00EF75DD"/>
    <w:rsid w:val="00EF7E04"/>
    <w:rsid w:val="00F02C06"/>
    <w:rsid w:val="00F03C5B"/>
    <w:rsid w:val="00F07849"/>
    <w:rsid w:val="00F10F58"/>
    <w:rsid w:val="00F2400F"/>
    <w:rsid w:val="00F244D4"/>
    <w:rsid w:val="00F26CF3"/>
    <w:rsid w:val="00F31805"/>
    <w:rsid w:val="00F320EC"/>
    <w:rsid w:val="00F35E37"/>
    <w:rsid w:val="00F6069C"/>
    <w:rsid w:val="00F6134D"/>
    <w:rsid w:val="00F61A6C"/>
    <w:rsid w:val="00F61DFD"/>
    <w:rsid w:val="00F63EDE"/>
    <w:rsid w:val="00F63FF4"/>
    <w:rsid w:val="00F670EB"/>
    <w:rsid w:val="00F812FC"/>
    <w:rsid w:val="00F83F1C"/>
    <w:rsid w:val="00F846DE"/>
    <w:rsid w:val="00F90F3D"/>
    <w:rsid w:val="00F9543A"/>
    <w:rsid w:val="00F95B80"/>
    <w:rsid w:val="00FA17C0"/>
    <w:rsid w:val="00FA3CC2"/>
    <w:rsid w:val="00FA5A9A"/>
    <w:rsid w:val="00FB0E54"/>
    <w:rsid w:val="00FB1C8A"/>
    <w:rsid w:val="00FB1D69"/>
    <w:rsid w:val="00FB5F2F"/>
    <w:rsid w:val="00FC1B74"/>
    <w:rsid w:val="00FD321C"/>
    <w:rsid w:val="00FD6F87"/>
    <w:rsid w:val="00FF0153"/>
    <w:rsid w:val="00FF3F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08B55"/>
  <w15:chartTrackingRefBased/>
  <w15:docId w15:val="{4BB2B221-13A1-4EC0-A88F-EA2F73A7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6C85"/>
    <w:pPr>
      <w:keepNext/>
      <w:keepLines/>
      <w:spacing w:before="360" w:after="80"/>
      <w:outlineLvl w:val="0"/>
    </w:pPr>
    <w:rPr>
      <w:rFonts w:asciiTheme="majorHAnsi" w:eastAsiaTheme="majorEastAsia" w:hAnsiTheme="majorHAnsi" w:cstheme="majorBidi"/>
      <w:color w:val="B43412" w:themeColor="accent1" w:themeShade="BF"/>
      <w:sz w:val="40"/>
      <w:szCs w:val="40"/>
    </w:rPr>
  </w:style>
  <w:style w:type="paragraph" w:styleId="Kop2">
    <w:name w:val="heading 2"/>
    <w:basedOn w:val="Standaard"/>
    <w:next w:val="Standaard"/>
    <w:link w:val="Kop2Char"/>
    <w:uiPriority w:val="9"/>
    <w:semiHidden/>
    <w:unhideWhenUsed/>
    <w:qFormat/>
    <w:rsid w:val="008C6C85"/>
    <w:pPr>
      <w:keepNext/>
      <w:keepLines/>
      <w:spacing w:before="160" w:after="80"/>
      <w:outlineLvl w:val="1"/>
    </w:pPr>
    <w:rPr>
      <w:rFonts w:asciiTheme="majorHAnsi" w:eastAsiaTheme="majorEastAsia" w:hAnsiTheme="majorHAnsi" w:cstheme="majorBidi"/>
      <w:color w:val="B43412" w:themeColor="accent1" w:themeShade="BF"/>
      <w:sz w:val="32"/>
      <w:szCs w:val="32"/>
    </w:rPr>
  </w:style>
  <w:style w:type="paragraph" w:styleId="Kop3">
    <w:name w:val="heading 3"/>
    <w:basedOn w:val="Standaard"/>
    <w:next w:val="Standaard"/>
    <w:link w:val="Kop3Char"/>
    <w:uiPriority w:val="9"/>
    <w:semiHidden/>
    <w:unhideWhenUsed/>
    <w:qFormat/>
    <w:rsid w:val="008C6C85"/>
    <w:pPr>
      <w:keepNext/>
      <w:keepLines/>
      <w:spacing w:before="160" w:after="80"/>
      <w:outlineLvl w:val="2"/>
    </w:pPr>
    <w:rPr>
      <w:rFonts w:eastAsiaTheme="majorEastAsia" w:cstheme="majorBidi"/>
      <w:color w:val="B43412" w:themeColor="accent1" w:themeShade="BF"/>
      <w:sz w:val="28"/>
      <w:szCs w:val="28"/>
    </w:rPr>
  </w:style>
  <w:style w:type="paragraph" w:styleId="Kop4">
    <w:name w:val="heading 4"/>
    <w:basedOn w:val="Standaard"/>
    <w:next w:val="Standaard"/>
    <w:link w:val="Kop4Char"/>
    <w:uiPriority w:val="9"/>
    <w:semiHidden/>
    <w:unhideWhenUsed/>
    <w:qFormat/>
    <w:rsid w:val="008C6C85"/>
    <w:pPr>
      <w:keepNext/>
      <w:keepLines/>
      <w:spacing w:before="80" w:after="40"/>
      <w:outlineLvl w:val="3"/>
    </w:pPr>
    <w:rPr>
      <w:rFonts w:eastAsiaTheme="majorEastAsia" w:cstheme="majorBidi"/>
      <w:i/>
      <w:iCs/>
      <w:color w:val="B43412" w:themeColor="accent1" w:themeShade="BF"/>
    </w:rPr>
  </w:style>
  <w:style w:type="paragraph" w:styleId="Kop5">
    <w:name w:val="heading 5"/>
    <w:basedOn w:val="Standaard"/>
    <w:next w:val="Standaard"/>
    <w:link w:val="Kop5Char"/>
    <w:uiPriority w:val="9"/>
    <w:semiHidden/>
    <w:unhideWhenUsed/>
    <w:qFormat/>
    <w:rsid w:val="008C6C85"/>
    <w:pPr>
      <w:keepNext/>
      <w:keepLines/>
      <w:spacing w:before="80" w:after="40"/>
      <w:outlineLvl w:val="4"/>
    </w:pPr>
    <w:rPr>
      <w:rFonts w:eastAsiaTheme="majorEastAsia" w:cstheme="majorBidi"/>
      <w:color w:val="B43412" w:themeColor="accent1" w:themeShade="BF"/>
    </w:rPr>
  </w:style>
  <w:style w:type="paragraph" w:styleId="Kop6">
    <w:name w:val="heading 6"/>
    <w:basedOn w:val="Standaard"/>
    <w:next w:val="Standaard"/>
    <w:link w:val="Kop6Char"/>
    <w:uiPriority w:val="9"/>
    <w:semiHidden/>
    <w:unhideWhenUsed/>
    <w:qFormat/>
    <w:rsid w:val="008C6C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6C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6C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6C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6C85"/>
    <w:rPr>
      <w:rFonts w:asciiTheme="majorHAnsi" w:eastAsiaTheme="majorEastAsia" w:hAnsiTheme="majorHAnsi" w:cstheme="majorBidi"/>
      <w:color w:val="B43412" w:themeColor="accent1" w:themeShade="BF"/>
      <w:sz w:val="40"/>
      <w:szCs w:val="40"/>
    </w:rPr>
  </w:style>
  <w:style w:type="character" w:customStyle="1" w:styleId="Kop2Char">
    <w:name w:val="Kop 2 Char"/>
    <w:basedOn w:val="Standaardalinea-lettertype"/>
    <w:link w:val="Kop2"/>
    <w:uiPriority w:val="9"/>
    <w:semiHidden/>
    <w:rsid w:val="008C6C85"/>
    <w:rPr>
      <w:rFonts w:asciiTheme="majorHAnsi" w:eastAsiaTheme="majorEastAsia" w:hAnsiTheme="majorHAnsi" w:cstheme="majorBidi"/>
      <w:color w:val="B43412" w:themeColor="accent1" w:themeShade="BF"/>
      <w:sz w:val="32"/>
      <w:szCs w:val="32"/>
    </w:rPr>
  </w:style>
  <w:style w:type="character" w:customStyle="1" w:styleId="Kop3Char">
    <w:name w:val="Kop 3 Char"/>
    <w:basedOn w:val="Standaardalinea-lettertype"/>
    <w:link w:val="Kop3"/>
    <w:uiPriority w:val="9"/>
    <w:semiHidden/>
    <w:rsid w:val="008C6C85"/>
    <w:rPr>
      <w:rFonts w:eastAsiaTheme="majorEastAsia" w:cstheme="majorBidi"/>
      <w:color w:val="B43412" w:themeColor="accent1" w:themeShade="BF"/>
      <w:sz w:val="28"/>
      <w:szCs w:val="28"/>
    </w:rPr>
  </w:style>
  <w:style w:type="character" w:customStyle="1" w:styleId="Kop4Char">
    <w:name w:val="Kop 4 Char"/>
    <w:basedOn w:val="Standaardalinea-lettertype"/>
    <w:link w:val="Kop4"/>
    <w:uiPriority w:val="9"/>
    <w:semiHidden/>
    <w:rsid w:val="008C6C85"/>
    <w:rPr>
      <w:rFonts w:eastAsiaTheme="majorEastAsia" w:cstheme="majorBidi"/>
      <w:i/>
      <w:iCs/>
      <w:color w:val="B43412" w:themeColor="accent1" w:themeShade="BF"/>
    </w:rPr>
  </w:style>
  <w:style w:type="character" w:customStyle="1" w:styleId="Kop5Char">
    <w:name w:val="Kop 5 Char"/>
    <w:basedOn w:val="Standaardalinea-lettertype"/>
    <w:link w:val="Kop5"/>
    <w:uiPriority w:val="9"/>
    <w:semiHidden/>
    <w:rsid w:val="008C6C85"/>
    <w:rPr>
      <w:rFonts w:eastAsiaTheme="majorEastAsia" w:cstheme="majorBidi"/>
      <w:color w:val="B43412" w:themeColor="accent1" w:themeShade="BF"/>
    </w:rPr>
  </w:style>
  <w:style w:type="character" w:customStyle="1" w:styleId="Kop6Char">
    <w:name w:val="Kop 6 Char"/>
    <w:basedOn w:val="Standaardalinea-lettertype"/>
    <w:link w:val="Kop6"/>
    <w:uiPriority w:val="9"/>
    <w:semiHidden/>
    <w:rsid w:val="008C6C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6C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6C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6C85"/>
    <w:rPr>
      <w:rFonts w:eastAsiaTheme="majorEastAsia" w:cstheme="majorBidi"/>
      <w:color w:val="272727" w:themeColor="text1" w:themeTint="D8"/>
    </w:rPr>
  </w:style>
  <w:style w:type="paragraph" w:styleId="Titel">
    <w:name w:val="Title"/>
    <w:basedOn w:val="Standaard"/>
    <w:next w:val="Standaard"/>
    <w:link w:val="TitelChar"/>
    <w:uiPriority w:val="10"/>
    <w:qFormat/>
    <w:rsid w:val="008C6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6C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6C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6C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6C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6C85"/>
    <w:rPr>
      <w:i/>
      <w:iCs/>
      <w:color w:val="404040" w:themeColor="text1" w:themeTint="BF"/>
    </w:rPr>
  </w:style>
  <w:style w:type="paragraph" w:styleId="Lijstalinea">
    <w:name w:val="List Paragraph"/>
    <w:basedOn w:val="Standaard"/>
    <w:uiPriority w:val="34"/>
    <w:qFormat/>
    <w:rsid w:val="008C6C85"/>
    <w:pPr>
      <w:ind w:left="720"/>
      <w:contextualSpacing/>
    </w:pPr>
  </w:style>
  <w:style w:type="character" w:styleId="Intensievebenadrukking">
    <w:name w:val="Intense Emphasis"/>
    <w:basedOn w:val="Standaardalinea-lettertype"/>
    <w:uiPriority w:val="21"/>
    <w:qFormat/>
    <w:rsid w:val="008C6C85"/>
    <w:rPr>
      <w:i/>
      <w:iCs/>
      <w:color w:val="B43412" w:themeColor="accent1" w:themeShade="BF"/>
    </w:rPr>
  </w:style>
  <w:style w:type="paragraph" w:styleId="Duidelijkcitaat">
    <w:name w:val="Intense Quote"/>
    <w:basedOn w:val="Standaard"/>
    <w:next w:val="Standaard"/>
    <w:link w:val="DuidelijkcitaatChar"/>
    <w:uiPriority w:val="30"/>
    <w:qFormat/>
    <w:rsid w:val="008C6C85"/>
    <w:pPr>
      <w:pBdr>
        <w:top w:val="single" w:sz="4" w:space="10" w:color="B43412" w:themeColor="accent1" w:themeShade="BF"/>
        <w:bottom w:val="single" w:sz="4" w:space="10" w:color="B43412" w:themeColor="accent1" w:themeShade="BF"/>
      </w:pBdr>
      <w:spacing w:before="360" w:after="360"/>
      <w:ind w:left="864" w:right="864"/>
      <w:jc w:val="center"/>
    </w:pPr>
    <w:rPr>
      <w:i/>
      <w:iCs/>
      <w:color w:val="B43412" w:themeColor="accent1" w:themeShade="BF"/>
    </w:rPr>
  </w:style>
  <w:style w:type="character" w:customStyle="1" w:styleId="DuidelijkcitaatChar">
    <w:name w:val="Duidelijk citaat Char"/>
    <w:basedOn w:val="Standaardalinea-lettertype"/>
    <w:link w:val="Duidelijkcitaat"/>
    <w:uiPriority w:val="30"/>
    <w:rsid w:val="008C6C85"/>
    <w:rPr>
      <w:i/>
      <w:iCs/>
      <w:color w:val="B43412" w:themeColor="accent1" w:themeShade="BF"/>
    </w:rPr>
  </w:style>
  <w:style w:type="character" w:styleId="Intensieveverwijzing">
    <w:name w:val="Intense Reference"/>
    <w:basedOn w:val="Standaardalinea-lettertype"/>
    <w:uiPriority w:val="32"/>
    <w:qFormat/>
    <w:rsid w:val="008C6C85"/>
    <w:rPr>
      <w:b/>
      <w:bCs/>
      <w:smallCaps/>
      <w:color w:val="B43412" w:themeColor="accent1" w:themeShade="BF"/>
      <w:spacing w:val="5"/>
    </w:rPr>
  </w:style>
  <w:style w:type="paragraph" w:styleId="Geenafstand">
    <w:name w:val="No Spacing"/>
    <w:uiPriority w:val="1"/>
    <w:qFormat/>
    <w:rsid w:val="008E05B5"/>
    <w:pPr>
      <w:spacing w:after="0" w:line="240" w:lineRule="auto"/>
    </w:pPr>
  </w:style>
  <w:style w:type="paragraph" w:styleId="Koptekst">
    <w:name w:val="header"/>
    <w:basedOn w:val="Standaard"/>
    <w:link w:val="KoptekstChar"/>
    <w:uiPriority w:val="99"/>
    <w:unhideWhenUsed/>
    <w:rsid w:val="002965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654A"/>
  </w:style>
  <w:style w:type="paragraph" w:styleId="Voettekst">
    <w:name w:val="footer"/>
    <w:basedOn w:val="Standaard"/>
    <w:link w:val="VoettekstChar"/>
    <w:uiPriority w:val="99"/>
    <w:unhideWhenUsed/>
    <w:rsid w:val="002965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6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645">
      <w:bodyDiv w:val="1"/>
      <w:marLeft w:val="0"/>
      <w:marRight w:val="0"/>
      <w:marTop w:val="0"/>
      <w:marBottom w:val="0"/>
      <w:divBdr>
        <w:top w:val="none" w:sz="0" w:space="0" w:color="auto"/>
        <w:left w:val="none" w:sz="0" w:space="0" w:color="auto"/>
        <w:bottom w:val="none" w:sz="0" w:space="0" w:color="auto"/>
        <w:right w:val="none" w:sz="0" w:space="0" w:color="auto"/>
      </w:divBdr>
    </w:div>
    <w:div w:id="274410142">
      <w:bodyDiv w:val="1"/>
      <w:marLeft w:val="0"/>
      <w:marRight w:val="0"/>
      <w:marTop w:val="0"/>
      <w:marBottom w:val="0"/>
      <w:divBdr>
        <w:top w:val="none" w:sz="0" w:space="0" w:color="auto"/>
        <w:left w:val="none" w:sz="0" w:space="0" w:color="auto"/>
        <w:bottom w:val="none" w:sz="0" w:space="0" w:color="auto"/>
        <w:right w:val="none" w:sz="0" w:space="0" w:color="auto"/>
      </w:divBdr>
    </w:div>
    <w:div w:id="1883470845">
      <w:bodyDiv w:val="1"/>
      <w:marLeft w:val="0"/>
      <w:marRight w:val="0"/>
      <w:marTop w:val="0"/>
      <w:marBottom w:val="0"/>
      <w:divBdr>
        <w:top w:val="none" w:sz="0" w:space="0" w:color="auto"/>
        <w:left w:val="none" w:sz="0" w:space="0" w:color="auto"/>
        <w:bottom w:val="none" w:sz="0" w:space="0" w:color="auto"/>
        <w:right w:val="none" w:sz="0" w:space="0" w:color="auto"/>
      </w:divBdr>
    </w:div>
    <w:div w:id="210025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Roodoranj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C2A2DA1B4DA429C8861155447DBC1" ma:contentTypeVersion="11" ma:contentTypeDescription="Een nieuw document maken." ma:contentTypeScope="" ma:versionID="9f17c29f56e1e81faa8ecbdc7ffcbef4">
  <xsd:schema xmlns:xsd="http://www.w3.org/2001/XMLSchema" xmlns:xs="http://www.w3.org/2001/XMLSchema" xmlns:p="http://schemas.microsoft.com/office/2006/metadata/properties" xmlns:ns2="06aabf9e-582b-41b4-8c61-3d3af38aab92" xmlns:ns3="1e2ca113-884e-4235-8673-148717be8404" targetNamespace="http://schemas.microsoft.com/office/2006/metadata/properties" ma:root="true" ma:fieldsID="aecee5ce474d07a35c2e85d511a13526" ns2:_="" ns3:_="">
    <xsd:import namespace="06aabf9e-582b-41b4-8c61-3d3af38aab92"/>
    <xsd:import namespace="1e2ca113-884e-4235-8673-148717be84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abf9e-582b-41b4-8c61-3d3af38aa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4662031-4bb1-4923-9a1e-f127e47370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2ca113-884e-4235-8673-148717be84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5ec1e1-1c28-4c57-9f76-b67edc8004ba}" ma:internalName="TaxCatchAll" ma:showField="CatchAllData" ma:web="1e2ca113-884e-4235-8673-148717be8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aabf9e-582b-41b4-8c61-3d3af38aab92">
      <Terms xmlns="http://schemas.microsoft.com/office/infopath/2007/PartnerControls"/>
    </lcf76f155ced4ddcb4097134ff3c332f>
    <TaxCatchAll xmlns="1e2ca113-884e-4235-8673-148717be8404" xsi:nil="true"/>
  </documentManagement>
</p:properties>
</file>

<file path=customXml/itemProps1.xml><?xml version="1.0" encoding="utf-8"?>
<ds:datastoreItem xmlns:ds="http://schemas.openxmlformats.org/officeDocument/2006/customXml" ds:itemID="{430E0B74-7C05-4651-8EB9-592824E49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abf9e-582b-41b4-8c61-3d3af38aab92"/>
    <ds:schemaRef ds:uri="1e2ca113-884e-4235-8673-148717be8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6E93D-8C8B-4230-A4AA-53617FD2C412}">
  <ds:schemaRefs>
    <ds:schemaRef ds:uri="http://schemas.microsoft.com/sharepoint/v3/contenttype/forms"/>
  </ds:schemaRefs>
</ds:datastoreItem>
</file>

<file path=customXml/itemProps3.xml><?xml version="1.0" encoding="utf-8"?>
<ds:datastoreItem xmlns:ds="http://schemas.openxmlformats.org/officeDocument/2006/customXml" ds:itemID="{CDEEEE6A-FB6C-40BE-9DB3-4C74D9BBC7FF}">
  <ds:schemaRefs>
    <ds:schemaRef ds:uri="http://schemas.microsoft.com/office/2006/metadata/properties"/>
    <ds:schemaRef ds:uri="http://schemas.microsoft.com/office/infopath/2007/PartnerControls"/>
    <ds:schemaRef ds:uri="06aabf9e-582b-41b4-8c61-3d3af38aab92"/>
    <ds:schemaRef ds:uri="1e2ca113-884e-4235-8673-148717be840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1173</Words>
  <Characters>6453</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Roetman</dc:creator>
  <cp:keywords/>
  <dc:description/>
  <cp:lastModifiedBy>Evelien Hondebrink</cp:lastModifiedBy>
  <cp:revision>3</cp:revision>
  <cp:lastPrinted>2025-04-01T12:20:00Z</cp:lastPrinted>
  <dcterms:created xsi:type="dcterms:W3CDTF">2025-07-01T09:39:00Z</dcterms:created>
  <dcterms:modified xsi:type="dcterms:W3CDTF">2025-07-01T09:40:00Z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0x010100DB3C2A2DA1B4DA429C8861155447DBC1</vt:lpwstr>
  </property>
  <property fmtid="{D5CDD505-2E9C-101B-9397-08002B2CF9AE}" pid="3" name="MediaServiceImageTags">
    <vt:lpwstr/>
  </property>
</Properties>
</file>